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MENTALLY CHILL (UNLESS I FORGET)</w:t>
      </w:r>
    </w:p>
    <w:p>
      <w:r>
        <w:t>Format: Half-Hour Mockumentary Comedy</w:t>
      </w:r>
    </w:p>
    <w:p>
      <w:r>
        <w:t>Genre: Grounded Comedy</w:t>
      </w:r>
    </w:p>
    <w:p>
      <w:r>
        <w:t>Tone Comps: The Office × Between Two Ferns × a podcast that lost its meds</w:t>
      </w:r>
    </w:p>
    <w:p>
      <w:r>
        <w:t>Tagline: The punchline is mental health. The joke is that we keep trying to fix it.</w:t>
      </w:r>
    </w:p>
    <w:p>
      <w:pPr>
        <w:pStyle w:val="Heading2"/>
      </w:pPr>
      <w:r>
        <w:t>1. Concept / Logline</w:t>
      </w:r>
    </w:p>
    <w:p>
      <w:r>
        <w:t>A mockumentary comedy about the hilarious futility of trying to be “mentally healthy” in a world that markets peace like perfume. Each episode follows a host determined to fix themselves — on camera — and failing spectacularly.</w:t>
      </w:r>
    </w:p>
    <w:p>
      <w:pPr>
        <w:pStyle w:val="Heading2"/>
      </w:pPr>
      <w:r>
        <w:t>2. The World</w:t>
      </w:r>
    </w:p>
    <w:p>
      <w:r>
        <w:t>The show unfolds inside a homemade “healing” studio-slash-podcast where therapy meets improv chaos. It’s self-care by way of caffeine and denial. Every corner of this world hums with fake serenity and real breakdowns — influencer wellness, subscription mindfulness boxes, group therapy meetups that dissolve into group crying.</w:t>
      </w:r>
    </w:p>
    <w:p>
      <w:pPr>
        <w:pStyle w:val="Heading2"/>
      </w:pPr>
      <w:r>
        <w:t>3. The Characters</w:t>
      </w:r>
    </w:p>
    <w:p>
      <w:r>
        <w:t>The Host — charming, frazzled, permanently mid-breakdown. Think if an anxious TED Talk grew legs.</w:t>
        <w:br/>
        <w:t>Dr. Marla (placeholder name) — represents the polished professionalism that crumbles under pressure. She’s the show’s straight-faced mirror to the host’s meltdown.</w:t>
        <w:br/>
        <w:t>The Camera Crew — a silent chorus of judgment and compassion, always filming but never detached.</w:t>
        <w:br/>
        <w:t>Guests — rotating characters who reflect every modern self-improvement trend gone sideways.</w:t>
      </w:r>
    </w:p>
    <w:p>
      <w:pPr>
        <w:pStyle w:val="Heading2"/>
      </w:pPr>
      <w:r>
        <w:t>4. Conflict &amp; Structure</w:t>
      </w:r>
    </w:p>
    <w:p>
      <w:r>
        <w:t>Every episode begins with the host’s declaration: “This week, I’ll finally figure it out.” Cue the crash: panic attacks, meditation mishaps, and the kind of emotional honesty that makes everyone uncomfortable. It’s therapy without results — and that’s the joke.</w:t>
      </w:r>
    </w:p>
    <w:p>
      <w:pPr>
        <w:pStyle w:val="Heading2"/>
      </w:pPr>
      <w:r>
        <w:t>5. Tone &amp; Style</w:t>
      </w:r>
    </w:p>
    <w:p>
      <w:r>
        <w:t>Mentally Chill (Unless I Forget) laughs at how we turned healing into a lifestyle. The tone is raw, self-aware, and darkly tender. It doesn’t mock people with mental illness — it mocks the industries, algorithms, and expectations that prey on them. The show loves its characters even when they unravel. Humor comes from the absurdity of honesty — the gap between who we say we are and the chaos that leaks through. It’s documentary-style confession meets existential comedy: unfiltered, compassionate, and a little unhinged.</w:t>
      </w:r>
    </w:p>
    <w:p>
      <w:pPr>
        <w:pStyle w:val="Heading2"/>
      </w:pPr>
      <w:r>
        <w:t>6. Originality &amp; Voice</w:t>
      </w:r>
    </w:p>
    <w:p>
      <w:r>
        <w:t>This isn’t “quirky therapy sitcom #78.” It’s a brutally funny look at what self-help really looks like when the cameras are rolling. The title itself — Unless I Forget — is the thesis: recovery isn’t linear, it’s circular, and sometimes you just have to laugh while spinning.</w:t>
      </w:r>
    </w:p>
    <w:p>
      <w:pPr>
        <w:pStyle w:val="Heading2"/>
      </w:pPr>
      <w:r>
        <w:t>7. The Pilot (Episode 1 – “Diagnosis: TBD”)</w:t>
      </w:r>
    </w:p>
    <w:p>
      <w:r>
        <w:t>The host tries to launch a mental-health show, but everything implodes — guests cry, the therapist overshares, and the camera crew quits mid-episode. By the end, the host realizes the project isn’t about healing — it’s about surviving the act of trying.</w:t>
      </w:r>
    </w:p>
    <w:p>
      <w:pPr>
        <w:pStyle w:val="Heading2"/>
      </w:pPr>
      <w:r>
        <w:t>8. Development &amp; Market Fit</w:t>
      </w:r>
    </w:p>
    <w:p>
      <w:r>
        <w:t>Mentally Chill is designed for a streamer or network looking for grounded comedy with viral potential. The mockumentary format keeps production costs lean and flexible, while the hybrid tone—satirical, self-aware, emotionally real—makes it perfect for cross-platform storytelling. Built for Gen Z and Millennial audiences fluent in therapy talk and meme culture, it captures the humor of burnout and the need to laugh at our own chaos.</w:t>
      </w:r>
    </w:p>
    <w:p>
      <w:pPr>
        <w:pStyle w:val="Heading2"/>
      </w:pPr>
      <w:r>
        <w:t>9. What’s Ready</w:t>
      </w:r>
    </w:p>
    <w:p>
      <w:r>
        <w:t>• Completed concept and one-sheet</w:t>
        <w:br/>
        <w:t>• Act 1 of the pilot written (ready for polish)</w:t>
        <w:br/>
        <w:t>• Tone, world, and episode structure clearly established</w:t>
        <w:br/>
        <w:t>• Creator attached (Crystal Rollen / Alyssa Hart)</w:t>
      </w:r>
    </w:p>
    <w:p>
      <w:pPr>
        <w:pStyle w:val="Heading2"/>
      </w:pPr>
      <w:r>
        <w:t>10. Deal Objective</w:t>
      </w:r>
    </w:p>
    <w:p>
      <w:r>
        <w:t>Seeking a production or development partnership to bring the pilot to life. We’re not seeking investors or private financing. We’re looking for a collaborator—studio, streamer, or producer—who understands that mental health can be hilarious, honest, and human all at once.</w:t>
      </w:r>
    </w:p>
    <w:p>
      <w:pPr>
        <w:pStyle w:val="Heading2"/>
      </w:pPr>
      <w:r>
        <w:t>11. Contact</w:t>
      </w:r>
    </w:p>
    <w:p>
      <w:r>
        <w:t>Contact: Crystal Rollen (Alyssa Hart)</w:t>
        <w:br/>
        <w:t>Email: crystalrollen@gmail.com</w:t>
        <w:br/>
        <w:t>Phone: 480-249-1288</w:t>
        <w:br/>
        <w:t>Representation inquiries welcome.</w:t>
      </w:r>
    </w:p>
    <w:p>
      <w:pPr>
        <w:pStyle w:val="IntenseQuote"/>
      </w:pPr>
      <w:r>
        <w:br/>
        <w:t>© 2025 Crystal Rollen. All Rights Reserved.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