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31E5" w14:textId="40DBC71E" w:rsidR="00B13FBF" w:rsidRPr="00B13FBF" w:rsidRDefault="00B13FBF" w:rsidP="00B13FBF">
      <w:pPr>
        <w:pStyle w:val="Heading1"/>
        <w:pBdr>
          <w:bottom w:val="single" w:sz="4" w:space="1" w:color="auto"/>
        </w:pBdr>
        <w:rPr>
          <w:b/>
          <w:bCs/>
        </w:rPr>
      </w:pPr>
      <w:r w:rsidRPr="00AC2CB8">
        <w:rPr>
          <w:b/>
          <w:bCs/>
        </w:rPr>
        <w:t>Bio Dr. Carolyn Ann Ayers, L.H.D.</w:t>
      </w:r>
    </w:p>
    <w:p w14:paraId="579E862A" w14:textId="77777777" w:rsidR="00B13FBF" w:rsidRDefault="00B13FBF" w:rsidP="00B13FBF">
      <w:pPr>
        <w:rPr>
          <w:b/>
          <w:bCs/>
        </w:rPr>
      </w:pPr>
    </w:p>
    <w:p w14:paraId="5A1207FD" w14:textId="10B8E474" w:rsidR="00B13FBF" w:rsidRPr="00B13FBF" w:rsidRDefault="00B13FBF" w:rsidP="00B13FBF">
      <w:r w:rsidRPr="00B13FBF">
        <w:rPr>
          <w:b/>
          <w:bCs/>
        </w:rPr>
        <w:t xml:space="preserve">Dr. Carolyn Ann Ayers, </w:t>
      </w:r>
      <w:r>
        <w:rPr>
          <w:b/>
          <w:bCs/>
        </w:rPr>
        <w:t>L.H.D.,</w:t>
      </w:r>
      <w:r w:rsidRPr="00B13FBF">
        <w:t xml:space="preserve"> is a visionary leader, creative powerhouse, and passionate advocate for empowerment. As the creator and producer of </w:t>
      </w:r>
      <w:r w:rsidRPr="00B13FBF">
        <w:rPr>
          <w:b/>
          <w:bCs/>
        </w:rPr>
        <w:t>Black Girl Triumph</w:t>
      </w:r>
      <w:r w:rsidRPr="00B13FBF">
        <w:t>, she amplifies the voices and victories of Black women</w:t>
      </w:r>
      <w:r>
        <w:t>, and not just black women, but all women</w:t>
      </w:r>
      <w:r w:rsidRPr="00B13FBF">
        <w:t xml:space="preserve">, celebrating resilience and achievement. She is the driving force behind the </w:t>
      </w:r>
      <w:r w:rsidRPr="00B13FBF">
        <w:rPr>
          <w:b/>
          <w:bCs/>
        </w:rPr>
        <w:t>Women of Distinction Outreach</w:t>
      </w:r>
      <w:r w:rsidRPr="00B13FBF">
        <w:t>, a nonprofit organization committed to uplifting and equipping women through service, recognition, and mentorship.</w:t>
      </w:r>
    </w:p>
    <w:p w14:paraId="00C9525A" w14:textId="77777777" w:rsidR="00B13FBF" w:rsidRPr="00B13FBF" w:rsidRDefault="00B13FBF" w:rsidP="00B13FBF">
      <w:r w:rsidRPr="00B13FBF">
        <w:t xml:space="preserve">Dr. Ayers also serves as the founder and Executive Editor of </w:t>
      </w:r>
      <w:r w:rsidRPr="00B13FBF">
        <w:rPr>
          <w:b/>
          <w:bCs/>
        </w:rPr>
        <w:t>Hidden Gems and Jewels</w:t>
      </w:r>
      <w:r w:rsidRPr="00B13FBF">
        <w:t xml:space="preserve">, an inspiring magazine that shines a spotlight on individuals making meaningful contributions in their communities. Her commitment to storytelling and literary empowerment continues through </w:t>
      </w:r>
      <w:r w:rsidRPr="00B13FBF">
        <w:rPr>
          <w:b/>
          <w:bCs/>
        </w:rPr>
        <w:t>Reach the Press Publishing</w:t>
      </w:r>
      <w:r w:rsidRPr="00B13FBF">
        <w:t>, where she mentors aspiring authors and helps them bring their stories to life.</w:t>
      </w:r>
    </w:p>
    <w:p w14:paraId="4668E737" w14:textId="38CA5E3D" w:rsidR="00B13FBF" w:rsidRPr="00B13FBF" w:rsidRDefault="00B13FBF" w:rsidP="00B13FBF">
      <w:r w:rsidRPr="00B13FBF">
        <w:t xml:space="preserve">For over a decade, she has championed entrepreneurs through </w:t>
      </w:r>
      <w:r>
        <w:t xml:space="preserve">supporting </w:t>
      </w:r>
      <w:r w:rsidRPr="00B13FBF">
        <w:rPr>
          <w:b/>
          <w:bCs/>
        </w:rPr>
        <w:t xml:space="preserve">LaShae’s Empowerment </w:t>
      </w:r>
      <w:r>
        <w:rPr>
          <w:b/>
          <w:bCs/>
        </w:rPr>
        <w:t>Business Expo</w:t>
      </w:r>
      <w:r w:rsidRPr="00B13FBF">
        <w:t xml:space="preserve">, an initiative she underwrites to recognize and honor excellence in business across multiple states. A proud </w:t>
      </w:r>
      <w:r w:rsidRPr="00B13FBF">
        <w:rPr>
          <w:b/>
          <w:bCs/>
        </w:rPr>
        <w:t>U.S. Air Force veteran</w:t>
      </w:r>
      <w:r w:rsidRPr="00B13FBF">
        <w:t xml:space="preserve">, Dr. Ayers brings 40 years of distinguished </w:t>
      </w:r>
      <w:r>
        <w:t xml:space="preserve">city and federal </w:t>
      </w:r>
      <w:r w:rsidRPr="00B13FBF">
        <w:t>government service to her diverse work, combining discipline, purpose, and compassion.</w:t>
      </w:r>
    </w:p>
    <w:p w14:paraId="417AFC61" w14:textId="77777777" w:rsidR="00B13FBF" w:rsidRPr="00B13FBF" w:rsidRDefault="00B13FBF" w:rsidP="00B13FBF">
      <w:r w:rsidRPr="00B13FBF">
        <w:t xml:space="preserve">In addition to her professional and philanthropic efforts, Dr. Ayers is also an </w:t>
      </w:r>
      <w:r w:rsidRPr="00B13FBF">
        <w:rPr>
          <w:b/>
          <w:bCs/>
        </w:rPr>
        <w:t>ordained minister</w:t>
      </w:r>
      <w:r w:rsidRPr="00B13FBF">
        <w:t>, guided by faith and a deep calling to serve others. Her life’s work reflects a profound dedication to inspiring change, empowering voices, and celebrating the triumphs of those who often go unseen.</w:t>
      </w:r>
    </w:p>
    <w:p w14:paraId="7E7693AE" w14:textId="77777777" w:rsidR="00E772B0" w:rsidRDefault="00E772B0"/>
    <w:sectPr w:rsidR="00E772B0" w:rsidSect="00DC5504">
      <w:footerReference w:type="default" r:id="rId6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8401" w14:textId="77777777" w:rsidR="004F4C93" w:rsidRDefault="004F4C93" w:rsidP="00AC2CB8">
      <w:pPr>
        <w:spacing w:after="0" w:line="240" w:lineRule="auto"/>
      </w:pPr>
      <w:r>
        <w:separator/>
      </w:r>
    </w:p>
  </w:endnote>
  <w:endnote w:type="continuationSeparator" w:id="0">
    <w:p w14:paraId="7DEB3D66" w14:textId="77777777" w:rsidR="004F4C93" w:rsidRDefault="004F4C93" w:rsidP="00AC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820C" w14:textId="162F223C" w:rsidR="00AC2CB8" w:rsidRDefault="00AC2CB8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B6063" wp14:editId="12BD7D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3E120A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A2E6" w14:textId="77777777" w:rsidR="004F4C93" w:rsidRDefault="004F4C93" w:rsidP="00AC2CB8">
      <w:pPr>
        <w:spacing w:after="0" w:line="240" w:lineRule="auto"/>
      </w:pPr>
      <w:r>
        <w:separator/>
      </w:r>
    </w:p>
  </w:footnote>
  <w:footnote w:type="continuationSeparator" w:id="0">
    <w:p w14:paraId="49D5A731" w14:textId="77777777" w:rsidR="004F4C93" w:rsidRDefault="004F4C93" w:rsidP="00AC2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BF"/>
    <w:rsid w:val="0001196D"/>
    <w:rsid w:val="001930BA"/>
    <w:rsid w:val="002143E2"/>
    <w:rsid w:val="00296689"/>
    <w:rsid w:val="004F4C93"/>
    <w:rsid w:val="00557950"/>
    <w:rsid w:val="005935B2"/>
    <w:rsid w:val="0095521A"/>
    <w:rsid w:val="00AC2CB8"/>
    <w:rsid w:val="00AE28D0"/>
    <w:rsid w:val="00B13FBF"/>
    <w:rsid w:val="00CA6B46"/>
    <w:rsid w:val="00DC5504"/>
    <w:rsid w:val="00E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BB5DF"/>
  <w15:chartTrackingRefBased/>
  <w15:docId w15:val="{EB1B1743-5BF0-47D1-B8A7-92A3F75F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B8"/>
  </w:style>
  <w:style w:type="paragraph" w:styleId="Footer">
    <w:name w:val="footer"/>
    <w:basedOn w:val="Normal"/>
    <w:link w:val="FooterChar"/>
    <w:uiPriority w:val="99"/>
    <w:unhideWhenUsed/>
    <w:rsid w:val="00AC2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Ayers</dc:creator>
  <cp:keywords/>
  <dc:description/>
  <cp:lastModifiedBy>Carolyn Ayers</cp:lastModifiedBy>
  <cp:revision>1</cp:revision>
  <dcterms:created xsi:type="dcterms:W3CDTF">2025-08-22T02:43:00Z</dcterms:created>
  <dcterms:modified xsi:type="dcterms:W3CDTF">2025-08-22T02:58:00Z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589558fe-fe95-411d-98b5-2ecd69a46f7b</vt:lpwstr>
  </property>
</Properties>
</file>