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Dialogue list </w:t>
      </w:r>
    </w:p>
    <w:p>
      <w:pPr>
        <w:pStyle w:val="Body"/>
        <w:bidi w:val="0"/>
      </w:pPr>
    </w:p>
    <w:p>
      <w:pPr>
        <w:pStyle w:val="Body"/>
        <w:bidi w:val="0"/>
      </w:pPr>
      <w:r>
        <w:rPr>
          <w:rtl w:val="0"/>
        </w:rPr>
        <w:t>Title : Point Symmetry</w:t>
      </w:r>
    </w:p>
    <w:p>
      <w:pPr>
        <w:pStyle w:val="Body"/>
        <w:bidi w:val="0"/>
      </w:pPr>
      <w:r>
        <w:rPr>
          <w:rtl w:val="0"/>
        </w:rPr>
        <w:t xml:space="preserve">Director: Anna Panova </w:t>
      </w:r>
    </w:p>
    <w:tbl>
      <w:tblPr>
        <w:tblW w:w="935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70"/>
        <w:gridCol w:w="891"/>
        <w:gridCol w:w="812"/>
        <w:gridCol w:w="1201"/>
        <w:gridCol w:w="5478"/>
      </w:tblGrid>
      <w:tr>
        <w:tblPrEx>
          <w:shd w:val="clear" w:color="auto" w:fill="bdc0bf"/>
        </w:tblPrEx>
        <w:trPr>
          <w:trHeight w:val="485" w:hRule="atLeast"/>
          <w:tblHeader/>
        </w:trPr>
        <w:tc>
          <w:tcPr>
            <w:tcW w:type="dxa" w:w="97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Timecode in</w:t>
            </w:r>
          </w:p>
        </w:tc>
        <w:tc>
          <w:tcPr>
            <w:tcW w:type="dxa" w:w="89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Timecode out</w:t>
            </w:r>
          </w:p>
        </w:tc>
        <w:tc>
          <w:tcPr>
            <w:tcW w:type="dxa" w:w="81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Duration</w:t>
            </w:r>
          </w:p>
        </w:tc>
        <w:tc>
          <w:tcPr>
            <w:tcW w:type="dxa" w:w="120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Character ID</w:t>
            </w:r>
          </w:p>
        </w:tc>
        <w:tc>
          <w:tcPr>
            <w:tcW w:type="dxa" w:w="5478"/>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 xml:space="preserve">Dialogue </w:t>
            </w:r>
          </w:p>
        </w:tc>
      </w:tr>
      <w:tr>
        <w:tblPrEx>
          <w:shd w:val="clear" w:color="auto" w:fill="auto"/>
        </w:tblPrEx>
        <w:trPr>
          <w:trHeight w:val="1205" w:hRule="atLeast"/>
        </w:trPr>
        <w:tc>
          <w:tcPr>
            <w:tcW w:type="dxa" w:w="970"/>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00:08</w:t>
            </w:r>
          </w:p>
        </w:tc>
        <w:tc>
          <w:tcPr>
            <w:tcW w:type="dxa" w:w="890"/>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00:27</w:t>
            </w:r>
          </w:p>
        </w:tc>
        <w:tc>
          <w:tcPr>
            <w:tcW w:type="dxa" w:w="812"/>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00:19</w:t>
            </w:r>
          </w:p>
        </w:tc>
        <w:tc>
          <w:tcPr>
            <w:tcW w:type="dxa" w:w="120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Andrew Rosowsky </w:t>
            </w:r>
          </w:p>
        </w:tc>
        <w:tc>
          <w:tcPr>
            <w:tcW w:type="dxa" w:w="5478"/>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 had a good friend in school who was not Jewish. And I used to walk home with him.  His parents owned a bakery. We always used to stop at the bakery to pick up a pastry or something. One day he said. I can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t play with you anymore because you are a dirty jew. </w:t>
            </w:r>
          </w:p>
        </w:tc>
      </w:tr>
      <w:tr>
        <w:tblPrEx>
          <w:shd w:val="clear" w:color="auto" w:fill="auto"/>
        </w:tblPrEx>
        <w:trPr>
          <w:trHeight w:val="295"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 xml:space="preserve"> 00:34</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00:40</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00:06</w:t>
            </w: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Title </w:t>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 xml:space="preserve"> 00:41</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00:52</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Lisa Rosowsky </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My father was born in 1936. He never talked about his childhood.  </w:t>
            </w:r>
          </w:p>
        </w:tc>
      </w:tr>
      <w:tr>
        <w:tblPrEx>
          <w:shd w:val="clear" w:color="auto" w:fill="auto"/>
        </w:tblPrEx>
        <w:trPr>
          <w:trHeight w:val="72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00:54</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1:01</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Lisa Rosowsky</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w:t>
            </w:r>
            <w:r>
              <w:rPr>
                <w:rFonts w:ascii="Helvetica Neue" w:cs="Arial Unicode MS" w:hAnsi="Helvetica Neue" w:eastAsia="Arial Unicode MS" w:hint="default"/>
                <w:rtl w:val="0"/>
              </w:rPr>
              <w:t>’</w:t>
            </w:r>
            <w:r>
              <w:rPr>
                <w:rFonts w:ascii="Helvetica Neue" w:cs="Arial Unicode MS" w:hAnsi="Helvetica Neue" w:eastAsia="Arial Unicode MS"/>
                <w:rtl w:val="0"/>
              </w:rPr>
              <w:t>m Lisa Rosowsky. I</w:t>
            </w:r>
            <w:r>
              <w:rPr>
                <w:rFonts w:ascii="Helvetica Neue" w:cs="Arial Unicode MS" w:hAnsi="Helvetica Neue" w:eastAsia="Arial Unicode MS" w:hint="default"/>
                <w:rtl w:val="0"/>
              </w:rPr>
              <w:t>’</w:t>
            </w:r>
            <w:r>
              <w:rPr>
                <w:rFonts w:ascii="Helvetica Neue" w:cs="Arial Unicode MS" w:hAnsi="Helvetica Neue" w:eastAsia="Arial Unicode MS"/>
                <w:rtl w:val="0"/>
              </w:rPr>
              <w:t>m a professor of design at Massachusetts college of art and design and I</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m a fine artist. </w:t>
            </w:r>
          </w:p>
        </w:tc>
      </w:tr>
      <w:tr>
        <w:tblPrEx>
          <w:shd w:val="clear" w:color="auto" w:fill="auto"/>
        </w:tblPrEx>
        <w:trPr>
          <w:trHeight w:val="295"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01:01</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01:16</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Music</w:t>
            </w:r>
          </w:p>
        </w:tc>
      </w:tr>
      <w:tr>
        <w:tblPrEx>
          <w:shd w:val="clear" w:color="auto" w:fill="auto"/>
        </w:tblPrEx>
        <w:trPr>
          <w:trHeight w:val="72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1:16</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1:30</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Andrew Rosowsky </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My name is Andre Rosowsky. I was born in France. And I lived in Lille from 1936 to about 1940. My father was a chemist.</w:t>
            </w:r>
          </w:p>
        </w:tc>
      </w:tr>
      <w:tr>
        <w:tblPrEx>
          <w:shd w:val="clear" w:color="auto" w:fill="auto"/>
        </w:tblPrEx>
        <w:trPr>
          <w:trHeight w:val="96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1:31</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1:42</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Lisa Rosowsky</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Vladimir was a chemist who worked for a state so I think he thought that he would be safe because he was a government employee and everything would be fine. So clearly that didn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t happen. </w:t>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1:43</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1:54</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Archival footage.</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Music</w:t>
            </w:r>
          </w:p>
        </w:tc>
      </w:tr>
      <w:tr>
        <w:tblPrEx>
          <w:shd w:val="clear" w:color="auto" w:fill="auto"/>
        </w:tblPrEx>
        <w:trPr>
          <w:trHeight w:val="295"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1:54</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2:02</w:t>
            </w: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 roll.</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Music</w:t>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2:03</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Ute and I were introduced at St batolph club which is an old social club in Boston for artists and writers. </w:t>
            </w:r>
          </w:p>
        </w:tc>
      </w:tr>
      <w:tr>
        <w:tblPrEx>
          <w:shd w:val="clear" w:color="auto" w:fill="auto"/>
        </w:tblPrEx>
        <w:trPr>
          <w:trHeight w:val="240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02:12</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Ute Gfrerer</w:t>
            </w:r>
          </w:p>
          <w:p>
            <w:pPr>
              <w:pStyle w:val="Table Style 2"/>
              <w:bidi w:val="0"/>
            </w:pPr>
            <w:r>
              <w:rPr>
                <w:rFonts w:ascii="Helvetica Neue" w:cs="Arial Unicode MS" w:hAnsi="Helvetica Neue" w:eastAsia="Arial Unicode MS"/>
                <w:rtl w:val="0"/>
              </w:rPr>
              <w:t>Singing in German. Der Alte Baum (The Old Tree). The song was written by Norbert Glanzberg.</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bidi w:val="0"/>
            </w:pPr>
            <w:r>
              <w:rPr>
                <w:rtl w:val="0"/>
              </w:rPr>
              <w:t>You old tree,</w:t>
            </w:r>
          </w:p>
          <w:p>
            <w:pPr>
              <w:pStyle w:val="Body"/>
              <w:bidi w:val="0"/>
            </w:pPr>
            <w:r>
              <w:rPr>
                <w:rtl w:val="0"/>
              </w:rPr>
              <w:t>You friend in early days,</w:t>
            </w:r>
          </w:p>
          <w:p>
            <w:pPr>
              <w:pStyle w:val="Body"/>
              <w:bidi w:val="0"/>
            </w:pPr>
            <w:r>
              <w:rPr>
                <w:rtl w:val="0"/>
              </w:rPr>
              <w:t>You refuge, my leafgreen tent.</w:t>
            </w:r>
            <w:r>
              <w:rPr>
                <w:rtl w:val="0"/>
              </w:rPr>
              <w:t xml:space="preserve"> </w:t>
            </w:r>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02:20</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Lisa Rosowsky </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Our fathers were both growing up in the war. Her father was Austrian. My father was from Paris. </w:t>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02:27</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Ute Gfrerer</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My father, you know, was from generation that didn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t talk about feelings very much at all. </w:t>
            </w:r>
          </w:p>
        </w:tc>
      </w:tr>
      <w:tr>
        <w:tblPrEx>
          <w:shd w:val="clear" w:color="auto" w:fill="auto"/>
        </w:tblPrEx>
        <w:trPr>
          <w:trHeight w:val="72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02:33</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Slideshow of Ute</w:t>
            </w:r>
            <w:r>
              <w:rPr>
                <w:rFonts w:ascii="Helvetica Neue" w:cs="Arial Unicode MS" w:hAnsi="Helvetica Neue" w:eastAsia="Arial Unicode MS" w:hint="default"/>
                <w:rtl w:val="0"/>
              </w:rPr>
              <w:t>’</w:t>
            </w:r>
            <w:r>
              <w:rPr>
                <w:rFonts w:ascii="Helvetica Neue" w:cs="Arial Unicode MS" w:hAnsi="Helvetica Neue" w:eastAsia="Arial Unicode MS"/>
                <w:rtl w:val="0"/>
              </w:rPr>
              <w:t>s photos</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120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02:37</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Ute Gfrerer</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He was born in 1926. He was drafted when he was 17. He went through a school called HitlerJugend. It</w:t>
            </w:r>
            <w:r>
              <w:rPr>
                <w:rFonts w:ascii="Helvetica Neue" w:cs="Arial Unicode MS" w:hAnsi="Helvetica Neue" w:eastAsia="Arial Unicode MS" w:hint="default"/>
                <w:rtl w:val="0"/>
              </w:rPr>
              <w:t>’</w:t>
            </w:r>
            <w:r>
              <w:rPr>
                <w:rFonts w:ascii="Helvetica Neue" w:cs="Arial Unicode MS" w:hAnsi="Helvetica Neue" w:eastAsia="Arial Unicode MS"/>
                <w:rtl w:val="0"/>
              </w:rPr>
              <w:t>s all about propaganda, it</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s all about cocmoradery and hard work. And he grew up with that. And then he is drafter. Seventeen, he is a child. And then he goes to war. </w:t>
            </w:r>
          </w:p>
        </w:tc>
      </w:tr>
      <w:tr>
        <w:tblPrEx>
          <w:shd w:val="clear" w:color="auto" w:fill="auto"/>
        </w:tblPrEx>
        <w:trPr>
          <w:trHeight w:val="48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03:03</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Archival footage.</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Music.</w:t>
            </w:r>
          </w:p>
        </w:tc>
      </w:tr>
      <w:tr>
        <w:tblPrEx>
          <w:shd w:val="clear" w:color="auto" w:fill="auto"/>
        </w:tblPrEx>
        <w:trPr>
          <w:trHeight w:val="216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03:07</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Andrew Rosowsky </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 have a very distinct memory of sitting on a park bench. I</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ve must have been four years old with my mother and I saw a column of German tanks coming down the street. I remember that very clearly. They made a lot of noise. </w:t>
            </w:r>
          </w:p>
          <w:p>
            <w:pPr>
              <w:pStyle w:val="Table Style 2"/>
              <w:bidi w:val="0"/>
            </w:pPr>
            <w:r>
              <w:rPr>
                <w:rFonts w:ascii="Helvetica Neue" w:cs="Arial Unicode MS" w:hAnsi="Helvetica Neue" w:eastAsia="Arial Unicode MS"/>
                <w:rtl w:val="0"/>
              </w:rPr>
              <w:t xml:space="preserve">My mother had a medical appointment or something. When she came home there was a German soldier and a French policemen. The building manager stopped her and said you better come with me and wait at my office. I let you know when its okay to go up. </w:t>
            </w:r>
          </w:p>
        </w:tc>
      </w:tr>
      <w:tr>
        <w:tblPrEx>
          <w:shd w:val="clear" w:color="auto" w:fill="auto"/>
        </w:tblPrEx>
        <w:trPr>
          <w:trHeight w:val="120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03:46</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Lisa Rosowsky</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So she held him at her apartment until it was safe to go up. But they knew that the police will be back the next day. And they wanted to arrest the whole family. So with that one night notice they arranged for my father, their son, to be put into hiding. </w:t>
            </w:r>
          </w:p>
        </w:tc>
      </w:tr>
      <w:tr>
        <w:tblPrEx>
          <w:shd w:val="clear" w:color="auto" w:fill="auto"/>
        </w:tblPrEx>
        <w:trPr>
          <w:trHeight w:val="96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04:03</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Andrew Rosowsky </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My mother packed me a small suitcase. My father called his boss. His boss came over, picked me up with my suitcase and that was the last time I saw them. </w:t>
            </w:r>
          </w:p>
          <w:p>
            <w:pPr>
              <w:pStyle w:val="Table Style 2"/>
              <w:bidi w:val="0"/>
            </w:pPr>
            <w:r>
              <w:rPr>
                <w:rFonts w:ascii="Helvetica Neue" w:cs="Arial Unicode MS" w:hAnsi="Helvetica Neue" w:eastAsia="Arial Unicode MS"/>
                <w:rtl w:val="0"/>
              </w:rPr>
              <w:t>(cries)</w:t>
            </w:r>
          </w:p>
        </w:tc>
      </w:tr>
      <w:tr>
        <w:tblPrEx>
          <w:shd w:val="clear" w:color="auto" w:fill="auto"/>
        </w:tblPrEx>
        <w:trPr>
          <w:trHeight w:val="295"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04:17</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Slideshow</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Ute is singing </w:t>
            </w:r>
          </w:p>
        </w:tc>
      </w:tr>
      <w:tr>
        <w:tblPrEx>
          <w:shd w:val="clear" w:color="auto" w:fill="auto"/>
        </w:tblPrEx>
        <w:trPr>
          <w:trHeight w:val="72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04:31</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Lisa Rosowsky</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There was a manuscript. I wasn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t aware of its existence. What it was it was a 40-paged type written manuscript that my father had written when he was 13. </w:t>
            </w:r>
          </w:p>
        </w:tc>
      </w:tr>
      <w:tr>
        <w:tblPrEx>
          <w:shd w:val="clear" w:color="auto" w:fill="auto"/>
        </w:tblPrEx>
        <w:trPr>
          <w:trHeight w:val="144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04:42</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Lisa Rosowsky. </w:t>
            </w:r>
          </w:p>
          <w:p>
            <w:pPr>
              <w:pStyle w:val="Table Style 2"/>
              <w:bidi w:val="0"/>
            </w:pPr>
            <w:r>
              <w:rPr>
                <w:rFonts w:ascii="Helvetica Neue" w:cs="Arial Unicode MS" w:hAnsi="Helvetica Neue" w:eastAsia="Arial Unicode MS"/>
                <w:rtl w:val="0"/>
              </w:rPr>
              <w:t>Quoting the manuscript.</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The invaders were coming south inexorably meeting no resistance from surrendering battalions. Thousands of men, women and children, young and old, sick and healthy, good and bad were migrating south like a gigantic flock of gees. </w:t>
            </w:r>
          </w:p>
        </w:tc>
      </w:tr>
      <w:tr>
        <w:tblPrEx>
          <w:shd w:val="clear" w:color="auto" w:fill="auto"/>
        </w:tblPrEx>
        <w:trPr>
          <w:trHeight w:val="120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 xml:space="preserve">04:57 </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Ute is singing. </w:t>
            </w:r>
          </w:p>
          <w:p>
            <w:pPr>
              <w:pStyle w:val="Table Style 2"/>
              <w:bidi w:val="0"/>
            </w:pPr>
            <w:r>
              <w:rPr>
                <w:rFonts w:ascii="Helvetica Neue" w:cs="Arial Unicode MS" w:hAnsi="Helvetica Neue" w:eastAsia="Arial Unicode MS"/>
                <w:rtl w:val="0"/>
              </w:rPr>
              <w:t>Slideshow of Lisa</w:t>
            </w:r>
            <w:r>
              <w:rPr>
                <w:rFonts w:ascii="Helvetica Neue" w:cs="Arial Unicode MS" w:hAnsi="Helvetica Neue" w:eastAsia="Arial Unicode MS" w:hint="default"/>
                <w:rtl w:val="0"/>
              </w:rPr>
              <w:t>’</w:t>
            </w:r>
            <w:r>
              <w:rPr>
                <w:rFonts w:ascii="Helvetica Neue" w:cs="Arial Unicode MS" w:hAnsi="Helvetica Neue" w:eastAsia="Arial Unicode MS"/>
                <w:rtl w:val="0"/>
              </w:rPr>
              <w:t>s works.</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21" w:hRule="atLeast"/>
        </w:trPr>
        <w:tc>
          <w:tcPr>
            <w:tcW w:type="dxa" w:w="97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05:20</w:t>
            </w:r>
          </w:p>
        </w:tc>
        <w:tc>
          <w:tcPr>
            <w:tcW w:type="dxa" w:w="890"/>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Lisa Rosowsky</w:t>
            </w:r>
          </w:p>
        </w:tc>
        <w:tc>
          <w:tcPr>
            <w:tcW w:type="dxa" w:w="54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I still see the tornado up buildings we rolled by, the dilapidated stations and the rolled train masters in shabby dusty old blue uniforms. </w:t>
            </w:r>
          </w:p>
        </w:tc>
      </w:tr>
    </w:tbl>
    <w:p>
      <w:pPr>
        <w:pStyle w:val="Body"/>
        <w:bidi w:val="0"/>
      </w:pP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