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FB79A" w14:textId="74B9765F" w:rsidR="00F33211" w:rsidRDefault="002258D8">
      <w:r>
        <w:t>Motion Picture Association of America: Rating PG</w:t>
      </w:r>
      <w:bookmarkStart w:id="0" w:name="_GoBack"/>
      <w:bookmarkEnd w:id="0"/>
    </w:p>
    <w:sectPr w:rsidR="00F33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D8"/>
    <w:rsid w:val="002258D8"/>
    <w:rsid w:val="00D20084"/>
    <w:rsid w:val="00F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E0FC"/>
  <w15:chartTrackingRefBased/>
  <w15:docId w15:val="{A49E6FE7-A847-40CB-BEF1-3847E01F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mauraherself@gmail.com</dc:creator>
  <cp:keywords/>
  <dc:description/>
  <cp:lastModifiedBy>mauraherself@gmail.com</cp:lastModifiedBy>
  <cp:revision>1</cp:revision>
  <dcterms:created xsi:type="dcterms:W3CDTF">2019-02-02T17:55:00Z</dcterms:created>
  <dcterms:modified xsi:type="dcterms:W3CDTF">2019-02-02T17:56:00Z</dcterms:modified>
</cp:coreProperties>
</file>