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 Light" w:cs="Helvetica Light" w:hAnsi="Helvetica Light" w:eastAsia="Helvetica Light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RESUME / DAVID J GRAHAM</w:t>
      </w:r>
      <w:r>
        <w:rPr>
          <w:rFonts w:ascii="Helvetica" w:cs="Helvetica" w:hAnsi="Helvetica" w:eastAsia="Helvetica"/>
          <w:b w:val="1"/>
          <w:bCs w:val="1"/>
          <w:sz w:val="28"/>
          <w:szCs w:val="28"/>
        </w:rPr>
        <w:br w:type="textWrapping"/>
        <w:br w:type="textWrapping"/>
      </w:r>
      <w:r>
        <w:rPr>
          <w:rFonts w:ascii="Helvetica Light" w:hAnsi="Helvetica Light"/>
          <w:rtl w:val="0"/>
          <w:lang w:val="en-US"/>
        </w:rPr>
        <w:t>(b. 1979 Edinburgh, Scotland)</w:t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"mailto:david_john_graham@hotmail.com"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david_john_graham@hotmail.com</w:t>
      </w:r>
      <w:r>
        <w:rPr/>
        <w:fldChar w:fldCharType="end" w:fldLock="0"/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"https://www.instagram.com/davegrahamart/"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https://www.instagram.com/davegrahamart/</w:t>
      </w:r>
      <w:r>
        <w:rPr/>
        <w:fldChar w:fldCharType="end" w:fldLock="0"/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</w:p>
    <w:p>
      <w:pPr>
        <w:pStyle w:val="Body A"/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</w:rPr>
      </w:pPr>
      <w:r>
        <w:rPr>
          <w:rStyle w:val="None"/>
          <w:rFonts w:ascii="Helvetica" w:hAnsi="Helvetica"/>
          <w:u w:val="single"/>
          <w:rtl w:val="0"/>
          <w:lang w:val="en-US"/>
        </w:rPr>
        <w:t>EDUCATION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 xml:space="preserve">2004 </w:t>
      </w:r>
      <w:r>
        <w:rPr>
          <w:rStyle w:val="None"/>
          <w:rFonts w:ascii="Helvetica Light" w:hAnsi="Helvetica Light" w:hint="default"/>
          <w:rtl w:val="0"/>
          <w:lang w:val="en-US"/>
        </w:rPr>
        <w:t xml:space="preserve">– </w:t>
      </w:r>
      <w:r>
        <w:rPr>
          <w:rStyle w:val="None"/>
          <w:rFonts w:ascii="Helvetica Light" w:hAnsi="Helvetica Light"/>
          <w:rtl w:val="0"/>
          <w:lang w:val="en-US"/>
        </w:rPr>
        <w:t>2007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Southern Illinois University Carbondale, IL, USA - MFA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2002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 xml:space="preserve">University of the West of England </w:t>
      </w:r>
      <w:r>
        <w:rPr>
          <w:rStyle w:val="None"/>
          <w:rFonts w:ascii="Helvetica" w:hAnsi="Helvetica" w:hint="default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rtl w:val="0"/>
          <w:lang w:val="en-US"/>
        </w:rPr>
        <w:t>Three Month Animation Course (2D)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1997-2001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Gray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Helvetica" w:hAnsi="Helvetica"/>
          <w:rtl w:val="0"/>
          <w:lang w:val="en-US"/>
        </w:rPr>
        <w:t>s School of Art, Aberdeen - BA Honors Degree: 2.1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</w:rPr>
      </w:pPr>
      <w:r>
        <w:rPr>
          <w:rStyle w:val="None"/>
          <w:rFonts w:ascii="Helvetica" w:hAnsi="Helvetica"/>
          <w:u w:val="single"/>
          <w:rtl w:val="0"/>
          <w:lang w:val="en-US"/>
        </w:rPr>
        <w:t xml:space="preserve">SELECTED </w:t>
      </w:r>
      <w:r>
        <w:rPr>
          <w:rStyle w:val="None"/>
          <w:rFonts w:ascii="Helvetica" w:hAnsi="Helvetica"/>
          <w:u w:val="single"/>
          <w:rtl w:val="0"/>
          <w:lang w:val="es-ES_tradnl"/>
        </w:rPr>
        <w:t>FESTIVALS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202</w:t>
      </w:r>
      <w:r>
        <w:rPr>
          <w:rStyle w:val="None"/>
          <w:rFonts w:ascii="Helvetica Light" w:hAnsi="Helvetica Light"/>
          <w:rtl w:val="0"/>
        </w:rPr>
        <w:t>6</w:t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" w:hAnsi="Helvetica"/>
          <w:rtl w:val="0"/>
          <w:lang w:val="en-US"/>
        </w:rPr>
        <w:t>Ani</w:t>
      </w:r>
      <w:r>
        <w:rPr>
          <w:rStyle w:val="None"/>
          <w:rFonts w:ascii="Helvetica" w:hAnsi="Helvetica"/>
          <w:rtl w:val="0"/>
        </w:rPr>
        <w:t>mocje International Animation Festival</w:t>
      </w:r>
      <w:r>
        <w:rPr>
          <w:rStyle w:val="None"/>
          <w:rFonts w:ascii="Helvetica" w:hAnsi="Helvetica"/>
          <w:rtl w:val="0"/>
          <w:lang w:val="en-US"/>
        </w:rPr>
        <w:t xml:space="preserve">, </w:t>
      </w:r>
      <w:r>
        <w:rPr>
          <w:rStyle w:val="None"/>
          <w:rFonts w:ascii="Helvetica" w:hAnsi="Helvetica"/>
          <w:rtl w:val="0"/>
        </w:rPr>
        <w:t>Bydgoszcz, Poland</w:t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" w:hAnsi="Helvetica"/>
          <w:rtl w:val="0"/>
          <w:lang w:val="it-IT"/>
        </w:rPr>
        <w:t>Tampere Film Festival, Tampere, Finland</w:t>
      </w:r>
      <w:r>
        <w:rPr>
          <w:rStyle w:val="None"/>
          <w:rFonts w:ascii="Helvetica" w:cs="Helvetica" w:hAnsi="Helvetica" w:eastAsia="Helvetica"/>
          <w:lang w:val="en-US"/>
        </w:rPr>
        <w:br w:type="textWrapping"/>
        <w:br w:type="textWrapping"/>
      </w:r>
      <w:r>
        <w:rPr>
          <w:rStyle w:val="None"/>
          <w:rFonts w:ascii="Helvetica Light" w:hAnsi="Helvetica Light"/>
          <w:rtl w:val="0"/>
        </w:rPr>
        <w:t>2025</w:t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" w:hAnsi="Helvetica"/>
          <w:rtl w:val="0"/>
          <w:lang w:val="en-US"/>
        </w:rPr>
        <w:t>Anima Cinefest, Hamilton Movie Theatre, New York, USA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it-IT"/>
        </w:rPr>
        <w:t>Animateka International Animation Festival, Ljubljana, Slovenia</w:t>
      </w:r>
      <w:r>
        <w:rPr>
          <w:rStyle w:val="None"/>
          <w:rFonts w:ascii="Helvetica" w:hAnsi="Helvetica"/>
          <w:rtl w:val="0"/>
          <w:lang w:val="en-US"/>
        </w:rPr>
        <w:t xml:space="preserve"> </w:t>
        <w:br w:type="textWrapping"/>
      </w:r>
      <w:r>
        <w:rPr>
          <w:rStyle w:val="None"/>
          <w:rFonts w:ascii="Helvetica" w:hAnsi="Helvetica"/>
          <w:rtl w:val="0"/>
          <w:lang w:val="en-US"/>
        </w:rPr>
        <w:t>Canlandiranlar International Film Festival, Istabul, Turkey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it-IT"/>
        </w:rPr>
        <w:t>CAFF Springfest 2025</w:t>
      </w:r>
      <w:r>
        <w:rPr>
          <w:rStyle w:val="None"/>
          <w:rFonts w:ascii="Helvetica" w:hAnsi="Helvetica"/>
          <w:rtl w:val="0"/>
          <w:lang w:val="en-US"/>
        </w:rPr>
        <w:t>, Honolulu Museum of Art, Doris Duke Theatre, Hawaii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Daydream Nation, The Rum Shack, Glasgow, Scotland</w:t>
      </w:r>
      <w:r>
        <w:rPr>
          <w:rStyle w:val="None"/>
          <w:rFonts w:ascii="Helvetica" w:cs="Helvetica" w:hAnsi="Helvetica" w:eastAsia="Helvetica"/>
        </w:rPr>
        <w:br w:type="textWrapping"/>
      </w:r>
      <w:r>
        <w:rPr>
          <w:rStyle w:val="None"/>
          <w:rFonts w:ascii="Helvetica" w:hAnsi="Helvetica"/>
          <w:rtl w:val="0"/>
        </w:rPr>
        <w:t>Open World Animation Festival, Pennsylvania, USA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2024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it-IT"/>
        </w:rPr>
        <w:t>Malt Adult</w:t>
      </w:r>
      <w:r>
        <w:rPr>
          <w:rStyle w:val="None"/>
          <w:rFonts w:ascii="Helvetica" w:hAnsi="Helvetica"/>
          <w:rtl w:val="0"/>
          <w:lang w:val="en-US"/>
        </w:rPr>
        <w:t>, Public Works Gallery, Chicago, Illinois, USA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2023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b w:val="1"/>
          <w:bCs w:val="1"/>
          <w:rtl w:val="0"/>
          <w:lang w:val="en-US"/>
        </w:rPr>
        <w:t xml:space="preserve">** </w:t>
      </w:r>
      <w:r>
        <w:rPr>
          <w:rStyle w:val="None"/>
          <w:rFonts w:ascii="Helvetica" w:hAnsi="Helvetica"/>
          <w:rtl w:val="0"/>
          <w:lang w:val="it-IT"/>
        </w:rPr>
        <w:t>Animatricks</w:t>
      </w:r>
      <w:r>
        <w:rPr>
          <w:rStyle w:val="None"/>
          <w:rFonts w:ascii="Helvetica" w:hAnsi="Helvetica"/>
          <w:rtl w:val="0"/>
          <w:lang w:val="en-US"/>
        </w:rPr>
        <w:t xml:space="preserve"> International Animation Festival, Helsinki</w:t>
      </w:r>
      <w:r>
        <w:rPr>
          <w:rStyle w:val="None"/>
          <w:rFonts w:ascii="Helvetica" w:cs="Helvetica" w:hAnsi="Helvetica" w:eastAsia="Helvetica"/>
          <w:lang w:val="en-US"/>
        </w:rPr>
        <w:br w:type="textWrapping"/>
      </w:r>
      <w:r>
        <w:rPr>
          <w:rStyle w:val="None"/>
          <w:rFonts w:ascii="Helvetica" w:hAnsi="Helvetica"/>
          <w:b w:val="1"/>
          <w:bCs w:val="1"/>
          <w:rtl w:val="0"/>
          <w:lang w:val="en-US"/>
        </w:rPr>
        <w:t>(Audience Favourite Award)</w:t>
      </w:r>
      <w:r>
        <w:rPr>
          <w:rStyle w:val="None"/>
          <w:rFonts w:ascii="Helvetica" w:cs="Helvetica" w:hAnsi="Helvetica" w:eastAsia="Helvetica"/>
          <w:b w:val="1"/>
          <w:bCs w:val="1"/>
          <w:lang w:val="en-US"/>
        </w:rPr>
        <w:br w:type="textWrapping"/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Fest Anc</w:t>
      </w:r>
      <w:r>
        <w:rPr>
          <w:rStyle w:val="None"/>
          <w:rFonts w:ascii="Helvetica" w:hAnsi="Helvetica" w:hint="default"/>
          <w:rtl w:val="0"/>
          <w:lang w:val="en-US"/>
        </w:rPr>
        <w:t>̄</w:t>
      </w:r>
      <w:r>
        <w:rPr>
          <w:rStyle w:val="None"/>
          <w:rFonts w:ascii="Helvetica" w:hAnsi="Helvetica"/>
          <w:rtl w:val="0"/>
          <w:lang w:val="en-US"/>
        </w:rPr>
        <w:t xml:space="preserve">a International Animation Festival, </w:t>
      </w:r>
      <w:r>
        <w:rPr>
          <w:rStyle w:val="None"/>
          <w:rFonts w:ascii="Helvetica" w:hAnsi="Helvetica" w:hint="default"/>
          <w:rtl w:val="0"/>
          <w:lang w:val="en-US"/>
        </w:rPr>
        <w:t>Ž</w:t>
      </w:r>
      <w:r>
        <w:rPr>
          <w:rStyle w:val="None"/>
          <w:rFonts w:ascii="Helvetica" w:hAnsi="Helvetica"/>
          <w:rtl w:val="0"/>
          <w:lang w:val="en-US"/>
        </w:rPr>
        <w:t>ilina, Slovakia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A7 Comix Festival, Tel-Aviv, Israel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 xml:space="preserve">We Like </w:t>
      </w:r>
      <w:r>
        <w:rPr>
          <w:rStyle w:val="None"/>
          <w:rFonts w:ascii="Helvetica" w:hAnsi="Helvetica" w:hint="default"/>
          <w:rtl w:val="0"/>
          <w:lang w:val="en-US"/>
        </w:rPr>
        <w:t>‘</w:t>
      </w:r>
      <w:r>
        <w:rPr>
          <w:rStyle w:val="None"/>
          <w:rFonts w:ascii="Helvetica" w:hAnsi="Helvetica"/>
          <w:rtl w:val="0"/>
          <w:lang w:val="en-US"/>
        </w:rPr>
        <w:t>Em Short Animation and Comedy Festival, Baker City, Oregon, USA</w:t>
      </w: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2022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Animatricks, Helsinki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2021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Animatricks, Helsinki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lang w:val="de-DE"/>
        </w:rPr>
      </w:pPr>
      <w:r>
        <w:rPr>
          <w:rStyle w:val="None"/>
          <w:rFonts w:ascii="Helvetica" w:hAnsi="Helvetica"/>
          <w:rtl w:val="0"/>
          <w:lang w:val="de-DE"/>
        </w:rPr>
        <w:t>Linoleum Animation Festival, Ukraine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lang w:val="it-IT"/>
        </w:rPr>
      </w:pPr>
      <w:r>
        <w:rPr>
          <w:rStyle w:val="None"/>
          <w:rFonts w:ascii="Helvetica" w:hAnsi="Helvetica"/>
          <w:rtl w:val="0"/>
          <w:lang w:val="it-IT"/>
        </w:rPr>
        <w:t>Animae Caribe Animation Festival, Caribbean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2013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Spike &amp; Mike's Gauntlet of Animation, California, USA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2009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Kinofest Animation Festival, National Museum of Contemporary Art, Bucharest, Romania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2002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Northern Exposure Video Festival, Colne, Lancashire - Short film on show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</w:rPr>
      </w:pPr>
      <w:r>
        <w:rPr>
          <w:rStyle w:val="None"/>
          <w:rFonts w:ascii="Helvetica" w:hAnsi="Helvetica"/>
          <w:u w:val="single"/>
          <w:rtl w:val="0"/>
          <w:lang w:val="en-US"/>
        </w:rPr>
        <w:t xml:space="preserve">SELECTED </w:t>
      </w:r>
      <w:r>
        <w:rPr>
          <w:rStyle w:val="None"/>
          <w:rFonts w:ascii="Helvetica" w:hAnsi="Helvetica"/>
          <w:u w:val="single"/>
          <w:rtl w:val="0"/>
          <w:lang w:val="de-DE"/>
        </w:rPr>
        <w:t>GROUP ART SHOWS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2009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The Sketchbook Project, The Art House Gallery, Atlanta, GA, USA (touring USA)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2006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Snap to Grid, Los Angeles Center for Digital Art, Los Angeles, California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Drawing Game (D.I.C.K) with Ilona Niemi, Cheonae Kim and Kelly Sim, Vergette Gallery, Carbondale, IL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A6 Christmas Exhibition, Peacock Visual Arts, Aberdeen, Scotland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The Rubiks Caf</w:t>
      </w:r>
      <w:r>
        <w:rPr>
          <w:rStyle w:val="None"/>
          <w:rFonts w:ascii="Helvetica" w:hAnsi="Helvetica" w:hint="default"/>
          <w:rtl w:val="0"/>
          <w:lang w:val="fr-FR"/>
        </w:rPr>
        <w:t>é</w:t>
      </w:r>
      <w:r>
        <w:rPr>
          <w:rStyle w:val="None"/>
          <w:rFonts w:ascii="Helvetica" w:hAnsi="Helvetica"/>
          <w:rtl w:val="0"/>
          <w:lang w:val="en-US"/>
        </w:rPr>
        <w:t xml:space="preserve">, Bristol, UK </w:t>
      </w:r>
      <w:r>
        <w:rPr>
          <w:rStyle w:val="None"/>
          <w:rFonts w:ascii="Helvetica" w:hAnsi="Helvetica" w:hint="default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rtl w:val="0"/>
          <w:lang w:val="en-US"/>
        </w:rPr>
        <w:t>Projections of my films / animations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</w:rPr>
      </w:pPr>
      <w:r>
        <w:rPr>
          <w:rStyle w:val="None"/>
          <w:rFonts w:ascii="Helvetica" w:hAnsi="Helvetica"/>
          <w:u w:val="single"/>
          <w:rtl w:val="0"/>
          <w:lang w:val="en-US"/>
        </w:rPr>
        <w:t>SELECTED SOLO ART SHOWS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2011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Me and Ma Mates, Napa Gallery, Helsinki, Finland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Why Me? Salo Art Museum, Salo, Finland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  <w:u w:val="single"/>
          <w:lang w:val="de-DE"/>
        </w:rPr>
      </w:pPr>
      <w:r>
        <w:rPr>
          <w:rStyle w:val="None"/>
          <w:rFonts w:ascii="Helvetica" w:hAnsi="Helvetica"/>
          <w:u w:val="single"/>
          <w:rtl w:val="0"/>
          <w:lang w:val="de-DE"/>
        </w:rPr>
        <w:t>ACHIEVEMENTS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  <w:rPr>
          <w:rStyle w:val="None"/>
          <w:rFonts w:ascii="Helvetica Light" w:cs="Helvetica Light" w:hAnsi="Helvetica Light" w:eastAsia="Helvetica Light"/>
        </w:rPr>
      </w:pPr>
      <w:r>
        <w:rPr>
          <w:rStyle w:val="None"/>
          <w:rFonts w:ascii="Helvetica Light" w:hAnsi="Helvetica Light"/>
          <w:rtl w:val="0"/>
          <w:lang w:val="en-US"/>
        </w:rPr>
        <w:t>2006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 xml:space="preserve">Shortlisted by artist Cornelia Parker for the Saatchi </w:t>
      </w:r>
      <w:r>
        <w:rPr>
          <w:rStyle w:val="None"/>
          <w:rFonts w:ascii="Helvetica" w:hAnsi="Helvetica" w:hint="default"/>
          <w:rtl w:val="0"/>
          <w:lang w:val="en-US"/>
        </w:rPr>
        <w:t xml:space="preserve">– </w:t>
      </w:r>
      <w:r>
        <w:rPr>
          <w:rStyle w:val="None"/>
          <w:rFonts w:ascii="Helvetica" w:hAnsi="Helvetica"/>
          <w:rtl w:val="0"/>
          <w:lang w:val="en-US"/>
        </w:rPr>
        <w:t>Guardian Competition and featured in The Guardian</w:t>
      </w:r>
      <w:r>
        <w:rPr>
          <w:rStyle w:val="None"/>
          <w:rFonts w:ascii="Arial Unicode MS" w:hAnsi="Arial Unicode MS" w:hint="default"/>
          <w:rtl w:val="0"/>
          <w:lang w:val="en-US"/>
        </w:rPr>
        <w:t>’</w:t>
      </w:r>
      <w:r>
        <w:rPr>
          <w:rStyle w:val="None"/>
          <w:rFonts w:ascii="Helvetica" w:hAnsi="Helvetica"/>
          <w:rtl w:val="0"/>
          <w:lang w:val="en-US"/>
        </w:rPr>
        <w:t>s G2 Supplement (UK).</w:t>
      </w:r>
    </w:p>
    <w:p>
      <w:pPr>
        <w:pStyle w:val="Body A"/>
        <w:spacing w:line="288" w:lineRule="auto"/>
        <w:rPr>
          <w:rStyle w:val="None"/>
          <w:rFonts w:ascii="Helvetica" w:cs="Helvetica" w:hAnsi="Helvetica" w:eastAsia="Helvetica"/>
        </w:rPr>
      </w:pPr>
    </w:p>
    <w:p>
      <w:pPr>
        <w:pStyle w:val="Body A"/>
        <w:spacing w:line="288" w:lineRule="auto"/>
      </w:pPr>
      <w:r>
        <w:rPr>
          <w:rStyle w:val="None"/>
          <w:rFonts w:ascii="Helvetica" w:hAnsi="Helvetica"/>
          <w:rtl w:val="0"/>
          <w:lang w:val="en-US"/>
        </w:rPr>
        <w:t>Judges: artists Marc Quinn and Cornelia Parker; co-director of the Gagosian gallery Mollie Dent- Brocklehurst; White Cube gallery director Tim Marlow; Guardian art critic Jonathan Jones.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Helvetica Light" w:cs="Helvetica Light" w:hAnsi="Helvetica Light" w:eastAsia="Helvetica Light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