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</w:rPr>
      </w:pPr>
      <w:bookmarkStart w:colFirst="0" w:colLast="0" w:name="_6hlw1w4othp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53bb84"/>
          <w:sz w:val="24"/>
          <w:szCs w:val="24"/>
        </w:rPr>
      </w:pPr>
      <w:bookmarkStart w:colFirst="0" w:colLast="0" w:name="_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ab44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353744"/>
          <w:sz w:val="24"/>
          <w:szCs w:val="24"/>
          <w:rtl w:val="0"/>
        </w:rPr>
        <w:t xml:space="preserve">PrimeTimeFilmz LLC,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January 2018 - Present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content for an online Film Production Company with a strict focus on Action-Adventure Films, Entertainment, Creative Films and Music Production that is posted on YouTube and social media platforms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Uploaded 500+ videos total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Produced +75K plus total views with 1,000+ subscribers across the company’s three YouTube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Received $5,000 donation in a Business Innovation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PrimeTimeFilmz LLC: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https://www.primetimefilmzllc.com/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Film Reel: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0"/>
            <w:szCs w:val="20"/>
            <w:u w:val="single"/>
            <w:rtl w:val="0"/>
          </w:rPr>
          <w:t xml:space="preserve">https://youtu.be/sJFY39vGjhc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Winona State University, Winona, Minnesota</w:t>
      </w:r>
    </w:p>
    <w:p w:rsidR="00000000" w:rsidDel="00000000" w:rsidP="00000000" w:rsidRDefault="00000000" w:rsidRPr="00000000" w14:paraId="0000000D">
      <w:pPr>
        <w:spacing w:before="40" w:line="240" w:lineRule="auto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Mascot Performer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87878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0"/>
          <w:szCs w:val="20"/>
          <w:rtl w:val="0"/>
        </w:rPr>
        <w:t xml:space="preserve">Jan 2018 - Jan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460" w:hanging="192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Successfully participated in over 30 college football and basketball games as the mascot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460" w:hanging="192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Engaged in campus marketing campaigns and promotional video shoots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460" w:hanging="192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Performed dynamic dance routines during halftime shows, enhancing the entertainment value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460" w:hanging="192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Featured as the mascot in a nationally televised NCAA Final Four Basketball All-Star Game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460" w:hanging="192"/>
        <w:jc w:val="both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Actively engaged with students, faculty, and staff, participating in various campus events and charity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</w:rPr>
      </w:pPr>
      <w:bookmarkStart w:colFirst="0" w:colLast="0" w:name="_b15w43q7j9v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20" w:before="20" w:line="240" w:lineRule="auto"/>
        <w:rPr>
          <w:sz w:val="24"/>
          <w:szCs w:val="24"/>
        </w:rPr>
      </w:pPr>
      <w:bookmarkStart w:colFirst="0" w:colLast="0" w:name="_zdilpfngc7mu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ab44"/>
          <w:sz w:val="24"/>
          <w:szCs w:val="24"/>
          <w:rtl w:val="0"/>
        </w:rPr>
        <w:t xml:space="preserve">TOP 8 VIDEOS ACTED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Prime Time The Super Hero(Final Fight | Revamped)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Halo The First Spartan Fight Scene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Lake Fight Scene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The Blight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OverDrive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Demo Reel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Demo Reel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SandwichSurgery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</w:rPr>
      </w:pPr>
      <w:bookmarkStart w:colFirst="0" w:colLast="0" w:name="_8by5523g6g8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</w:rPr>
      </w:pPr>
      <w:bookmarkStart w:colFirst="0" w:colLast="0" w:name="_4d34og8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ab44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0" w:before="4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2s8eyo1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353744"/>
          <w:sz w:val="20"/>
          <w:szCs w:val="20"/>
          <w:rtl w:val="0"/>
        </w:rPr>
        <w:t xml:space="preserve">Winona State University Bachelor’s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2016 - 2020</w:t>
      </w:r>
    </w:p>
    <w:p w:rsidR="00000000" w:rsidDel="00000000" w:rsidP="00000000" w:rsidRDefault="00000000" w:rsidRPr="00000000" w14:paraId="00000020">
      <w:pPr>
        <w:spacing w:before="8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Major in FIlm Studies and Minor in Mass Communications Advertising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</w:rPr>
      </w:pPr>
      <w:bookmarkStart w:colFirst="0" w:colLast="0" w:name="_ax5hxus9mvw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20" w:before="20" w:line="240" w:lineRule="auto"/>
        <w:rPr>
          <w:rFonts w:ascii="Times New Roman" w:cs="Times New Roman" w:eastAsia="Times New Roman" w:hAnsi="Times New Roman"/>
          <w:b w:val="1"/>
          <w:color w:val="00ab44"/>
          <w:sz w:val="24"/>
          <w:szCs w:val="24"/>
          <w:u w:val="single"/>
        </w:rPr>
        <w:sectPr>
          <w:headerReference r:id="rId16" w:type="default"/>
          <w:footerReference r:id="rId17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17dp8vu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ab44"/>
          <w:sz w:val="24"/>
          <w:szCs w:val="24"/>
          <w:rtl w:val="0"/>
        </w:rPr>
        <w:t xml:space="preserve">AWARDS AND 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right" w:leader="none" w:pos="5760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Winona State D2 Football Player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right" w:leader="none" w:pos="5760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Aspen Capital E-Flick Scholarship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right" w:leader="none" w:pos="5760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Two WSU 48-Hour Film Dash Awards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right" w:leader="none" w:pos="5760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$5,000 WSU Innovation Challenge Award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right" w:leader="none" w:pos="5760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Soundboard Operator during a college play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64" w:top="864" w:left="1296" w:right="1296" w:header="0" w:footer="720"/>
      <w:cols w:equalWidth="0" w:num="2">
        <w:col w:space="720" w:w="4464"/>
        <w:col w:space="0" w:w="446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Style w:val="Title"/>
      <w:spacing w:after="0" w:before="120" w:line="240" w:lineRule="auto"/>
      <w:jc w:val="center"/>
      <w:rPr>
        <w:rFonts w:ascii="Times New Roman" w:cs="Times New Roman" w:eastAsia="Times New Roman" w:hAnsi="Times New Roman"/>
        <w:b w:val="1"/>
        <w:color w:val="353744"/>
        <w:sz w:val="32"/>
        <w:szCs w:val="32"/>
      </w:rPr>
    </w:pPr>
    <w:bookmarkStart w:colFirst="0" w:colLast="0" w:name="_gjdgxs" w:id="10"/>
    <w:bookmarkEnd w:id="10"/>
    <w:r w:rsidDel="00000000" w:rsidR="00000000" w:rsidRPr="00000000">
      <w:rPr>
        <w:rFonts w:ascii="Times New Roman" w:cs="Times New Roman" w:eastAsia="Times New Roman" w:hAnsi="Times New Roman"/>
        <w:b w:val="1"/>
        <w:color w:val="353744"/>
        <w:sz w:val="32"/>
        <w:szCs w:val="32"/>
        <w:rtl w:val="0"/>
      </w:rPr>
      <w:t xml:space="preserve">Chris Schroeder</w:t>
    </w:r>
  </w:p>
  <w:p w:rsidR="00000000" w:rsidDel="00000000" w:rsidP="00000000" w:rsidRDefault="00000000" w:rsidRPr="00000000" w14:paraId="0000002A">
    <w:pPr>
      <w:pStyle w:val="Title"/>
      <w:spacing w:after="0" w:before="20" w:line="240" w:lineRule="auto"/>
      <w:jc w:val="center"/>
      <w:rPr>
        <w:rFonts w:ascii="Proxima Nova" w:cs="Proxima Nova" w:eastAsia="Proxima Nova" w:hAnsi="Proxima Nova"/>
        <w:b w:val="1"/>
        <w:color w:val="353744"/>
        <w:sz w:val="38"/>
        <w:szCs w:val="38"/>
      </w:rPr>
    </w:pPr>
    <w:bookmarkStart w:colFirst="0" w:colLast="0" w:name="_pp9cuzjhqsla" w:id="11"/>
    <w:bookmarkEnd w:id="11"/>
    <w:r w:rsidDel="00000000" w:rsidR="00000000" w:rsidRPr="00000000">
      <w:rPr>
        <w:rFonts w:ascii="Times New Roman" w:cs="Times New Roman" w:eastAsia="Times New Roman" w:hAnsi="Times New Roman"/>
        <w:b w:val="1"/>
        <w:color w:val="00ab44"/>
        <w:sz w:val="24"/>
        <w:szCs w:val="24"/>
        <w:rtl w:val="0"/>
      </w:rPr>
      <w:t xml:space="preserve">Actor, Filmmaker, Ninja-Warrior of King Jesus Christ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Whitewater, WI</w:t>
    </w:r>
  </w:p>
  <w:p w:rsidR="00000000" w:rsidDel="00000000" w:rsidP="00000000" w:rsidRDefault="00000000" w:rsidRPr="00000000" w14:paraId="0000002C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262-993-0711</w:t>
    </w:r>
  </w:p>
  <w:p w:rsidR="00000000" w:rsidDel="00000000" w:rsidP="00000000" w:rsidRDefault="00000000" w:rsidRPr="00000000" w14:paraId="0000002D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LinkedIn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240" w:lineRule="auto"/>
      <w:jc w:val="center"/>
      <w:rPr>
        <w:sz w:val="20"/>
        <w:szCs w:val="20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christophertschroeder24@gmail.com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gSIg5OkUONE" TargetMode="External"/><Relationship Id="rId10" Type="http://schemas.openxmlformats.org/officeDocument/2006/relationships/hyperlink" Target="https://youtu.be/kBZf58_rx1A?si=ApGqPYlMNzJXlKdT&amp;t=210" TargetMode="External"/><Relationship Id="rId13" Type="http://schemas.openxmlformats.org/officeDocument/2006/relationships/hyperlink" Target="https://www.youtube.com/watch?v=2kLhzcffAYM" TargetMode="External"/><Relationship Id="rId12" Type="http://schemas.openxmlformats.org/officeDocument/2006/relationships/hyperlink" Target="https://www.youtube.com/watch?v=fabre0L5a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r03BU3qziM" TargetMode="External"/><Relationship Id="rId15" Type="http://schemas.openxmlformats.org/officeDocument/2006/relationships/hyperlink" Target="https://www.youtube.com/watch?v=w9f1zxUN7Co" TargetMode="External"/><Relationship Id="rId14" Type="http://schemas.openxmlformats.org/officeDocument/2006/relationships/hyperlink" Target="https://docs.google.com/document/u/0/d/1HbFp1dVZmVZTASzwzKEoMUfif3jD0gsG06pDMOB8UfA/edit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primetimefilmzllc.com/" TargetMode="External"/><Relationship Id="rId7" Type="http://schemas.openxmlformats.org/officeDocument/2006/relationships/hyperlink" Target="https://youtu.be/sJFY39vGjhc" TargetMode="External"/><Relationship Id="rId8" Type="http://schemas.openxmlformats.org/officeDocument/2006/relationships/hyperlink" Target="https://www.youtube.com/watch?v=zJr0B1v1s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inkedin.com/in/christopherthomasschroeder/" TargetMode="External"/><Relationship Id="rId2" Type="http://schemas.openxmlformats.org/officeDocument/2006/relationships/hyperlink" Target="mailto:christophertschroeder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