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dadada" w:space="0" w:sz="8" w:val="single"/>
          <w:left w:space="0" w:sz="0" w:val="nil"/>
          <w:bottom w:color="ffffff" w:space="0" w:sz="8" w:val="single"/>
          <w:right w:space="0" w:sz="0" w:val="nil"/>
          <w:between w:space="0" w:sz="0" w:val="nil"/>
        </w:pBdr>
        <w:shd w:fill="auto" w:val="clear"/>
        <w:spacing w:after="275" w:before="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2a2a2a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2a2a2a"/>
          <w:sz w:val="48"/>
          <w:szCs w:val="48"/>
          <w:u w:val="none"/>
          <w:shd w:fill="auto" w:val="clear"/>
          <w:vertAlign w:val="baseline"/>
          <w:rtl w:val="0"/>
        </w:rPr>
        <w:t xml:space="preserve">Tori Maxwell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dadada" w:space="0" w:sz="8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2a2a2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2a2a2a"/>
          <w:sz w:val="20"/>
          <w:szCs w:val="20"/>
          <w:u w:val="none"/>
          <w:shd w:fill="auto" w:val="clear"/>
          <w:vertAlign w:val="baseline"/>
          <w:rtl w:val="0"/>
        </w:rPr>
        <w:t xml:space="preserve">tori.</w:t>
      </w:r>
      <w:r w:rsidDel="00000000" w:rsidR="00000000" w:rsidRPr="00000000">
        <w:rPr>
          <w:rFonts w:ascii="Palatino Linotype" w:cs="Palatino Linotype" w:eastAsia="Palatino Linotype" w:hAnsi="Palatino Linotype"/>
          <w:color w:val="2a2a2a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2a2a2a"/>
          <w:sz w:val="20"/>
          <w:szCs w:val="20"/>
          <w:u w:val="none"/>
          <w:shd w:fill="auto" w:val="clear"/>
          <w:vertAlign w:val="baseline"/>
          <w:rtl w:val="0"/>
        </w:rPr>
        <w:t xml:space="preserve">.max@gmail.com / 619-453-9775 / San Diego, CA 92105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dadada" w:space="0" w:sz="8" w:val="single"/>
          <w:right w:space="0" w:sz="0" w:val="nil"/>
          <w:between w:space="0" w:sz="0" w:val="nil"/>
        </w:pBdr>
        <w:shd w:fill="auto" w:val="clear"/>
        <w:spacing w:after="700" w:before="0" w:line="15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2a2a2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20.0" w:type="dxa"/>
        <w:jc w:val="left"/>
        <w:tblLayout w:type="fixed"/>
        <w:tblLook w:val="0400"/>
      </w:tblPr>
      <w:tblGrid>
        <w:gridCol w:w="6720"/>
        <w:gridCol w:w="400"/>
        <w:gridCol w:w="4000"/>
        <w:tblGridChange w:id="0">
          <w:tblGrid>
            <w:gridCol w:w="6720"/>
            <w:gridCol w:w="400"/>
            <w:gridCol w:w="400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am an organized &amp; motivated employee who is eager to apply time management, attention to detail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and organizational skills in various environments. Offering an artistic background and education, I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seek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entry-level opportunities to expand my skills while facilitating company growth.</w:t>
            </w:r>
          </w:p>
          <w:tbl>
            <w:tblPr>
              <w:tblStyle w:val="Table2"/>
              <w:tblW w:w="600.0" w:type="dxa"/>
              <w:jc w:val="left"/>
              <w:tblLayout w:type="fixed"/>
              <w:tblLook w:val="0400"/>
            </w:tblPr>
            <w:tblGrid>
              <w:gridCol w:w="600"/>
              <w:tblGridChange w:id="0">
                <w:tblGrid>
                  <w:gridCol w:w="6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dadada" w:space="0" w:sz="8" w:val="single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0" w:line="240" w:lineRule="auto"/>
                    <w:ind w:left="0" w:right="0" w:firstLine="0"/>
                    <w:jc w:val="left"/>
                    <w:rPr>
                      <w:rFonts w:ascii="Palatino Linotype" w:cs="Palatino Linotype" w:eastAsia="Palatino Linotype" w:hAnsi="Palatino Linotype"/>
                      <w:b w:val="0"/>
                      <w:i w:val="0"/>
                      <w:smallCaps w:val="0"/>
                      <w:strike w:val="0"/>
                      <w:color w:val="2a2a2a"/>
                      <w:sz w:val="2"/>
                      <w:szCs w:val="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Palatino Linotype" w:cs="Palatino Linotype" w:eastAsia="Palatino Linotype" w:hAnsi="Palatino Linotype"/>
                      <w:b w:val="0"/>
                      <w:i w:val="0"/>
                      <w:smallCaps w:val="0"/>
                      <w:strike w:val="0"/>
                      <w:color w:val="2a2a2a"/>
                      <w:sz w:val="2"/>
                      <w:szCs w:val="2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6680"/>
              </w:tabs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Kids Management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Background Actor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1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 01/2014 - 08/2018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Burbank, CA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Attended auditions and casting calls to audition for roles.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Studied and memorized scripts to learn lines and cues.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Researched roles to learn character traits, mannerisms, accents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and other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vital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feature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Applied expertise in body movements, gestures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and different forms of speech to engage audience members and drive engagement.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Managed self-performance to maximize profitability and achieve financial objectives.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Maintained personal appearance by meeting costume and makeup requirements.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6680"/>
              </w:tabs>
              <w:spacing w:after="0" w:before="30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Visionary Dance Theatre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Dance Teacher's Assistant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1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 01/2016 - 02/2018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Mesa, CA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Maintained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class attendance, fees, and rehearsal schedules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Upheld studio guidelines and legal requirements for dancer and staff protection.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Maintained effective working relationships with other TAs and students.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Adapted teaching style for students of different ages and experience, ranging from beginner to advanced skill levels.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Choreographed step and moves sequences for dancers.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Assisted with flexibility and strength conditioning for performers.</w:t>
            </w:r>
          </w:p>
          <w:tbl>
            <w:tblPr>
              <w:tblStyle w:val="Table3"/>
              <w:tblW w:w="600.0" w:type="dxa"/>
              <w:jc w:val="left"/>
              <w:tblLayout w:type="fixed"/>
              <w:tblLook w:val="0400"/>
            </w:tblPr>
            <w:tblGrid>
              <w:gridCol w:w="600"/>
              <w:tblGridChange w:id="0">
                <w:tblGrid>
                  <w:gridCol w:w="6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dadada" w:space="0" w:sz="8" w:val="single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0" w:line="240" w:lineRule="auto"/>
                    <w:ind w:left="0" w:right="0" w:firstLine="0"/>
                    <w:jc w:val="left"/>
                    <w:rPr>
                      <w:rFonts w:ascii="Palatino Linotype" w:cs="Palatino Linotype" w:eastAsia="Palatino Linotype" w:hAnsi="Palatino Linotype"/>
                      <w:b w:val="0"/>
                      <w:i w:val="0"/>
                      <w:smallCaps w:val="0"/>
                      <w:strike w:val="0"/>
                      <w:color w:val="2a2a2a"/>
                      <w:sz w:val="2"/>
                      <w:szCs w:val="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Palatino Linotype" w:cs="Palatino Linotype" w:eastAsia="Palatino Linotype" w:hAnsi="Palatino Linotype"/>
                      <w:b w:val="0"/>
                      <w:i w:val="0"/>
                      <w:smallCaps w:val="0"/>
                      <w:strike w:val="0"/>
                      <w:color w:val="2a2a2a"/>
                      <w:sz w:val="2"/>
                      <w:szCs w:val="2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Accomplishments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Led team project,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 Us Perform,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achieve awareness for performing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artists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during the COVID-19 pandemic, earning recognition from the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 Diego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2a2a2a"/>
                <w:sz w:val="20"/>
                <w:szCs w:val="20"/>
                <w:rtl w:val="0"/>
              </w:rPr>
              <w:t xml:space="preserve">Union-Tribune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20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20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Expressive and Artistic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Flexible Schedule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Computer Skills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MS Office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Organized and Efficient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Attention to Detail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Proofreading and Editing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Grammatical Rules Knowledge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Social Media Management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Script Research and Studying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Script Writing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Group and Individual Instruction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Coaching and Mentoring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Experience with Diverse Student Populations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Ballet and Modern Dance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" w:right="0" w:hanging="232"/>
              <w:jc w:val="left"/>
              <w:rPr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2a2a2a"/>
                <w:sz w:val="20"/>
                <w:szCs w:val="20"/>
                <w:rtl w:val="0"/>
              </w:rPr>
              <w:t xml:space="preserve">Dance Development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660.0" w:type="dxa"/>
              <w:jc w:val="left"/>
              <w:tblInd w:w="120.0" w:type="dxa"/>
              <w:tblLayout w:type="fixed"/>
              <w:tblLook w:val="0400"/>
            </w:tblPr>
            <w:tblGrid>
              <w:gridCol w:w="660"/>
              <w:tblGridChange w:id="0">
                <w:tblGrid>
                  <w:gridCol w:w="6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bottom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1"/>
                    <w:pBdr>
                      <w:top w:color="dadada" w:space="0" w:sz="8" w:val="single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00" w:line="240" w:lineRule="auto"/>
                    <w:ind w:left="120" w:right="0" w:firstLine="0"/>
                    <w:jc w:val="left"/>
                    <w:rPr>
                      <w:rFonts w:ascii="Palatino Linotype" w:cs="Palatino Linotype" w:eastAsia="Palatino Linotype" w:hAnsi="Palatino Linotype"/>
                      <w:b w:val="0"/>
                      <w:i w:val="0"/>
                      <w:smallCaps w:val="0"/>
                      <w:strike w:val="0"/>
                      <w:color w:val="2a2a2a"/>
                      <w:sz w:val="2"/>
                      <w:szCs w:val="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Palatino Linotype" w:cs="Palatino Linotype" w:eastAsia="Palatino Linotype" w:hAnsi="Palatino Linotype"/>
                      <w:b w:val="0"/>
                      <w:i w:val="0"/>
                      <w:smallCaps w:val="0"/>
                      <w:strike w:val="0"/>
                      <w:color w:val="2a2a2a"/>
                      <w:sz w:val="2"/>
                      <w:szCs w:val="2"/>
                      <w:u w:val="none"/>
                      <w:shd w:fill="auto" w:val="clear"/>
                      <w:vertAlign w:val="baseline"/>
                      <w:rtl w:val="0"/>
                    </w:rPr>
                    <w:t xml:space="preserve"> </w:t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20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Education and Training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1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06/2021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 Diego SCPA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 Diego, CA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High School Diploma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2a2a2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Palatino Linotype" w:cs="Palatino Linotype" w:eastAsia="Palatino Linotype" w:hAnsi="Palatino Linotype"/>
          <w:color w:val="2a2a2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560" w:right="5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Times New Roman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