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790" w:type="dxa"/>
        <w:tblBorders>
          <w:top w:val="nil"/>
          <w:left w:val="nil"/>
          <w:bottom w:val="nil"/>
          <w:right w:val="nil"/>
          <w:insideH w:val="nil"/>
          <w:insideV w:val="nil"/>
        </w:tblBorders>
        <w:tblLayout w:type="fixed"/>
        <w:tblLook w:val="0400" w:firstRow="0" w:lastRow="0" w:firstColumn="0" w:lastColumn="0" w:noHBand="0" w:noVBand="1"/>
      </w:tblPr>
      <w:tblGrid>
        <w:gridCol w:w="5850"/>
        <w:gridCol w:w="4940"/>
      </w:tblGrid>
      <w:tr w:rsidR="00A5068C" w:rsidRPr="00A5068C" w14:paraId="5CE78CCF" w14:textId="77777777" w:rsidTr="005311E7">
        <w:tc>
          <w:tcPr>
            <w:tcW w:w="5850" w:type="dxa"/>
          </w:tcPr>
          <w:p w14:paraId="579A532E" w14:textId="73A40721" w:rsidR="00633D91" w:rsidRPr="00FD1076" w:rsidRDefault="00FD1076" w:rsidP="00FD1076">
            <w:pPr>
              <w:spacing w:after="120"/>
              <w:rPr>
                <w:rFonts w:ascii="Helvetica Neue" w:eastAsia="Helvetica Neue" w:hAnsi="Helvetica Neue" w:cs="Helvetica Neue"/>
                <w:color w:val="4472C4" w:themeColor="accent1"/>
                <w:sz w:val="46"/>
                <w:szCs w:val="46"/>
              </w:rPr>
            </w:pPr>
            <w:r w:rsidRPr="00FD1076">
              <w:rPr>
                <w:rFonts w:ascii="Helvetica Neue" w:eastAsia="Helvetica Neue" w:hAnsi="Helvetica Neue" w:cs="Helvetica Neue"/>
                <w:color w:val="4472C4" w:themeColor="accent1"/>
                <w:sz w:val="46"/>
                <w:szCs w:val="46"/>
              </w:rPr>
              <w:t>Darryl Mc</w:t>
            </w:r>
            <w:r w:rsidR="006D03F7">
              <w:rPr>
                <w:rFonts w:ascii="Helvetica Neue" w:eastAsia="Helvetica Neue" w:hAnsi="Helvetica Neue" w:cs="Helvetica Neue"/>
                <w:color w:val="4472C4" w:themeColor="accent1"/>
                <w:sz w:val="46"/>
                <w:szCs w:val="46"/>
              </w:rPr>
              <w:t>C</w:t>
            </w:r>
            <w:r w:rsidRPr="00FD1076">
              <w:rPr>
                <w:rFonts w:ascii="Helvetica Neue" w:eastAsia="Helvetica Neue" w:hAnsi="Helvetica Neue" w:cs="Helvetica Neue"/>
                <w:color w:val="4472C4" w:themeColor="accent1"/>
                <w:sz w:val="46"/>
                <w:szCs w:val="46"/>
              </w:rPr>
              <w:t>ane</w:t>
            </w:r>
          </w:p>
          <w:p w14:paraId="5676022C" w14:textId="32B66C10" w:rsidR="00633D91" w:rsidRPr="00A5068C" w:rsidRDefault="008B7692" w:rsidP="005311E7">
            <w:pPr>
              <w:pStyle w:val="Subtitle"/>
              <w:spacing w:before="0" w:after="120" w:line="288" w:lineRule="auto"/>
              <w:rPr>
                <w:rFonts w:ascii="Corbel" w:eastAsia="Helvetica Neue" w:hAnsi="Corbel" w:cs="Helvetica Neue"/>
                <w:color w:val="4472C4" w:themeColor="accent1"/>
              </w:rPr>
            </w:pPr>
            <w:r>
              <w:rPr>
                <w:rFonts w:ascii="Helvetica Neue" w:eastAsia="Helvetica Neue" w:hAnsi="Helvetica Neue" w:cs="Helvetica Neue"/>
                <w:color w:val="4472C4" w:themeColor="accent1"/>
              </w:rPr>
              <w:t xml:space="preserve">Academic Administrator </w:t>
            </w:r>
          </w:p>
        </w:tc>
        <w:tc>
          <w:tcPr>
            <w:tcW w:w="4940" w:type="dxa"/>
          </w:tcPr>
          <w:p w14:paraId="083E327F" w14:textId="3F09DBA7" w:rsidR="00633D91" w:rsidRPr="00A5068C" w:rsidRDefault="00ED7548" w:rsidP="005311E7">
            <w:pPr>
              <w:pBdr>
                <w:top w:val="nil"/>
                <w:left w:val="nil"/>
                <w:bottom w:val="nil"/>
                <w:right w:val="nil"/>
                <w:between w:val="nil"/>
              </w:pBdr>
              <w:spacing w:before="120" w:line="288" w:lineRule="auto"/>
              <w:jc w:val="right"/>
              <w:rPr>
                <w:rFonts w:ascii="Helvetica Neue" w:eastAsia="Helvetica Neue" w:hAnsi="Helvetica Neue" w:cs="Helvetica Neue"/>
                <w:color w:val="4472C4" w:themeColor="accent1"/>
                <w:sz w:val="19"/>
                <w:szCs w:val="19"/>
              </w:rPr>
            </w:pPr>
            <w:r w:rsidRPr="00ED7548">
              <w:rPr>
                <w:rFonts w:ascii="Helvetica Neue" w:eastAsia="Helvetica Neue" w:hAnsi="Helvetica Neue" w:cs="Helvetica Neue"/>
                <w:color w:val="4472C4" w:themeColor="accent1"/>
                <w:sz w:val="19"/>
                <w:szCs w:val="19"/>
              </w:rPr>
              <w:t>Los Angeles, C</w:t>
            </w:r>
            <w:r>
              <w:rPr>
                <w:rFonts w:ascii="Helvetica Neue" w:eastAsia="Helvetica Neue" w:hAnsi="Helvetica Neue" w:cs="Helvetica Neue"/>
                <w:color w:val="4472C4" w:themeColor="accent1"/>
                <w:sz w:val="19"/>
                <w:szCs w:val="19"/>
              </w:rPr>
              <w:t>A</w:t>
            </w:r>
            <w:r w:rsidR="007A367B" w:rsidRPr="00A5068C">
              <w:rPr>
                <w:rFonts w:ascii="Helvetica Neue" w:eastAsia="Helvetica Neue" w:hAnsi="Helvetica Neue" w:cs="Helvetica Neue"/>
                <w:color w:val="4472C4" w:themeColor="accent1"/>
                <w:sz w:val="19"/>
                <w:szCs w:val="19"/>
              </w:rPr>
              <w:t xml:space="preserve">, US </w:t>
            </w:r>
            <w:r w:rsidR="00816C61" w:rsidRPr="00A5068C">
              <w:rPr>
                <w:rFonts w:ascii="Helvetica Neue" w:eastAsia="Helvetica Neue" w:hAnsi="Helvetica Neue" w:cs="Helvetica Neue"/>
                <w:color w:val="4472C4" w:themeColor="accent1"/>
                <w:sz w:val="19"/>
                <w:szCs w:val="19"/>
              </w:rPr>
              <w:t xml:space="preserve">• </w:t>
            </w:r>
            <w:r w:rsidR="00A338F0">
              <w:rPr>
                <w:rFonts w:ascii="Helvetica Neue" w:eastAsia="Helvetica Neue" w:hAnsi="Helvetica Neue" w:cs="Helvetica Neue"/>
                <w:color w:val="4472C4" w:themeColor="accent1"/>
                <w:sz w:val="19"/>
                <w:szCs w:val="19"/>
              </w:rPr>
              <w:t>(</w:t>
            </w:r>
            <w:r w:rsidR="00A338F0" w:rsidRPr="00A338F0">
              <w:rPr>
                <w:rFonts w:ascii="Helvetica Neue" w:eastAsia="Helvetica Neue" w:hAnsi="Helvetica Neue" w:cs="Helvetica Neue"/>
                <w:color w:val="4472C4" w:themeColor="accent1"/>
                <w:sz w:val="19"/>
                <w:szCs w:val="19"/>
              </w:rPr>
              <w:t>323</w:t>
            </w:r>
            <w:r w:rsidR="00A338F0">
              <w:rPr>
                <w:rFonts w:ascii="Helvetica Neue" w:eastAsia="Helvetica Neue" w:hAnsi="Helvetica Neue" w:cs="Helvetica Neue"/>
                <w:color w:val="4472C4" w:themeColor="accent1"/>
                <w:sz w:val="19"/>
                <w:szCs w:val="19"/>
              </w:rPr>
              <w:t xml:space="preserve">) </w:t>
            </w:r>
            <w:r w:rsidR="00A338F0" w:rsidRPr="00A338F0">
              <w:rPr>
                <w:rFonts w:ascii="Helvetica Neue" w:eastAsia="Helvetica Neue" w:hAnsi="Helvetica Neue" w:cs="Helvetica Neue"/>
                <w:color w:val="4472C4" w:themeColor="accent1"/>
                <w:sz w:val="19"/>
                <w:szCs w:val="19"/>
              </w:rPr>
              <w:t>318-0907</w:t>
            </w:r>
          </w:p>
          <w:p w14:paraId="5523E3D0" w14:textId="68B4F070" w:rsidR="00633D91" w:rsidRPr="00A5068C" w:rsidRDefault="00FB596B" w:rsidP="005311E7">
            <w:pPr>
              <w:pBdr>
                <w:top w:val="nil"/>
                <w:left w:val="nil"/>
                <w:bottom w:val="nil"/>
                <w:right w:val="nil"/>
                <w:between w:val="nil"/>
              </w:pBdr>
              <w:spacing w:before="120" w:line="288" w:lineRule="auto"/>
              <w:jc w:val="right"/>
              <w:rPr>
                <w:rFonts w:ascii="Corbel" w:eastAsia="Helvetica Neue" w:hAnsi="Corbel" w:cs="Helvetica Neue"/>
                <w:color w:val="4472C4" w:themeColor="accent1"/>
                <w:sz w:val="18"/>
                <w:szCs w:val="18"/>
              </w:rPr>
            </w:pPr>
            <w:hyperlink r:id="rId8" w:history="1">
              <w:r w:rsidR="00752127">
                <w:rPr>
                  <w:rFonts w:ascii="Helvetica Neue" w:hAnsi="Helvetica Neue"/>
                  <w:color w:val="4472C4" w:themeColor="accent1"/>
                  <w:sz w:val="19"/>
                  <w:szCs w:val="19"/>
                </w:rPr>
                <w:t>dmcmfa@icloud.com</w:t>
              </w:r>
            </w:hyperlink>
            <w:r w:rsidR="007A367B" w:rsidRPr="00A5068C">
              <w:rPr>
                <w:rFonts w:ascii="Helvetica Neue" w:eastAsia="Helvetica Neue" w:hAnsi="Helvetica Neue" w:cs="Helvetica Neue"/>
                <w:color w:val="4472C4" w:themeColor="accent1"/>
                <w:sz w:val="19"/>
                <w:szCs w:val="19"/>
              </w:rPr>
              <w:t xml:space="preserve"> </w:t>
            </w:r>
            <w:r w:rsidR="00816C61" w:rsidRPr="00A5068C">
              <w:rPr>
                <w:rFonts w:ascii="Helvetica Neue" w:eastAsia="Helvetica Neue" w:hAnsi="Helvetica Neue" w:cs="Helvetica Neue"/>
                <w:color w:val="4472C4" w:themeColor="accent1"/>
                <w:sz w:val="19"/>
                <w:szCs w:val="19"/>
              </w:rPr>
              <w:t xml:space="preserve">• </w:t>
            </w:r>
            <w:hyperlink r:id="rId9" w:history="1">
              <w:r w:rsidR="007A367B" w:rsidRPr="006D03F7">
                <w:rPr>
                  <w:rStyle w:val="Hyperlink"/>
                  <w:rFonts w:ascii="Helvetica Neue" w:hAnsi="Helvetica Neue"/>
                  <w:sz w:val="19"/>
                  <w:szCs w:val="19"/>
                  <w:highlight w:val="yellow"/>
                </w:rPr>
                <w:t>LinkedIn URL</w:t>
              </w:r>
            </w:hyperlink>
            <w:r w:rsidR="007A367B" w:rsidRPr="00A5068C">
              <w:rPr>
                <w:rFonts w:ascii="Corbel" w:eastAsia="Helvetica Neue" w:hAnsi="Corbel" w:cs="Helvetica Neue"/>
                <w:color w:val="4472C4" w:themeColor="accent1"/>
                <w:sz w:val="20"/>
                <w:szCs w:val="20"/>
              </w:rPr>
              <w:t xml:space="preserve"> </w:t>
            </w:r>
          </w:p>
        </w:tc>
      </w:tr>
    </w:tbl>
    <w:p w14:paraId="496680E6" w14:textId="6B1549F4" w:rsidR="00F960FB" w:rsidRPr="00F960FB" w:rsidRDefault="00F960FB" w:rsidP="00F960FB">
      <w:pPr>
        <w:pBdr>
          <w:top w:val="nil"/>
          <w:left w:val="nil"/>
          <w:bottom w:val="nil"/>
          <w:right w:val="nil"/>
          <w:between w:val="nil"/>
        </w:pBdr>
        <w:spacing w:before="120" w:after="120" w:line="288" w:lineRule="auto"/>
        <w:jc w:val="both"/>
        <w:rPr>
          <w:rFonts w:ascii="Helvetica Neue" w:eastAsia="Helvetica Neue" w:hAnsi="Helvetica Neue" w:cs="Helvetica Neue"/>
          <w:b/>
          <w:bCs/>
          <w:color w:val="282828"/>
          <w:sz w:val="19"/>
          <w:szCs w:val="19"/>
        </w:rPr>
      </w:pPr>
      <w:bookmarkStart w:id="0" w:name="_Hlk150965011"/>
      <w:r w:rsidRPr="00F960FB">
        <w:rPr>
          <w:rFonts w:ascii="Helvetica Neue" w:eastAsia="Helvetica Neue" w:hAnsi="Helvetica Neue" w:cs="Helvetica Neue"/>
          <w:b/>
          <w:bCs/>
          <w:color w:val="282828"/>
          <w:sz w:val="19"/>
          <w:szCs w:val="19"/>
        </w:rPr>
        <w:t xml:space="preserve">Goal-focused and resourceful </w:t>
      </w:r>
      <w:r w:rsidR="006D03F7">
        <w:rPr>
          <w:rFonts w:ascii="Helvetica Neue" w:eastAsia="Helvetica Neue" w:hAnsi="Helvetica Neue" w:cs="Helvetica Neue"/>
          <w:b/>
          <w:bCs/>
          <w:color w:val="282828"/>
          <w:sz w:val="19"/>
          <w:szCs w:val="19"/>
        </w:rPr>
        <w:t xml:space="preserve">academic </w:t>
      </w:r>
      <w:r w:rsidRPr="00F960FB">
        <w:rPr>
          <w:rFonts w:ascii="Helvetica Neue" w:eastAsia="Helvetica Neue" w:hAnsi="Helvetica Neue" w:cs="Helvetica Neue"/>
          <w:b/>
          <w:bCs/>
          <w:color w:val="282828"/>
          <w:sz w:val="19"/>
          <w:szCs w:val="19"/>
        </w:rPr>
        <w:t>professional with a track record in film</w:t>
      </w:r>
      <w:r w:rsidR="006D03F7">
        <w:rPr>
          <w:rFonts w:ascii="Helvetica Neue" w:eastAsia="Helvetica Neue" w:hAnsi="Helvetica Neue" w:cs="Helvetica Neue"/>
          <w:b/>
          <w:bCs/>
          <w:color w:val="282828"/>
          <w:sz w:val="19"/>
          <w:szCs w:val="19"/>
        </w:rPr>
        <w:t xml:space="preserve"> technology,</w:t>
      </w:r>
      <w:r w:rsidRPr="00F960FB">
        <w:rPr>
          <w:rFonts w:ascii="Helvetica Neue" w:eastAsia="Helvetica Neue" w:hAnsi="Helvetica Neue" w:cs="Helvetica Neue"/>
          <w:b/>
          <w:bCs/>
          <w:color w:val="282828"/>
          <w:sz w:val="19"/>
          <w:szCs w:val="19"/>
        </w:rPr>
        <w:t xml:space="preserve"> cinema</w:t>
      </w:r>
      <w:r w:rsidR="006D03F7">
        <w:rPr>
          <w:rFonts w:ascii="Helvetica Neue" w:eastAsia="Helvetica Neue" w:hAnsi="Helvetica Neue" w:cs="Helvetica Neue"/>
          <w:b/>
          <w:bCs/>
          <w:color w:val="282828"/>
          <w:sz w:val="19"/>
          <w:szCs w:val="19"/>
        </w:rPr>
        <w:t xml:space="preserve"> history</w:t>
      </w:r>
      <w:r w:rsidRPr="00F960FB">
        <w:rPr>
          <w:rFonts w:ascii="Helvetica Neue" w:eastAsia="Helvetica Neue" w:hAnsi="Helvetica Neue" w:cs="Helvetica Neue"/>
          <w:b/>
          <w:bCs/>
          <w:color w:val="282828"/>
          <w:sz w:val="19"/>
          <w:szCs w:val="19"/>
        </w:rPr>
        <w:t xml:space="preserve">, and video production. </w:t>
      </w:r>
    </w:p>
    <w:p w14:paraId="56B7140E" w14:textId="3BFC16F0" w:rsidR="00EC6DAE" w:rsidRPr="00EC6DAE" w:rsidRDefault="00EC6DAE" w:rsidP="00EC6DAE">
      <w:pPr>
        <w:pStyle w:val="ListParagraph"/>
        <w:numPr>
          <w:ilvl w:val="0"/>
          <w:numId w:val="31"/>
        </w:numPr>
        <w:pBdr>
          <w:top w:val="nil"/>
          <w:left w:val="nil"/>
          <w:bottom w:val="nil"/>
          <w:right w:val="nil"/>
          <w:between w:val="nil"/>
        </w:pBdr>
        <w:spacing w:before="120" w:after="120" w:line="288" w:lineRule="auto"/>
        <w:contextualSpacing w:val="0"/>
        <w:jc w:val="both"/>
        <w:rPr>
          <w:rFonts w:ascii="Helvetica Neue" w:eastAsia="Helvetica Neue" w:hAnsi="Helvetica Neue" w:cs="Helvetica Neue"/>
          <w:b w:val="0"/>
          <w:bCs w:val="0"/>
          <w:color w:val="282828"/>
          <w:sz w:val="19"/>
          <w:szCs w:val="19"/>
        </w:rPr>
      </w:pPr>
      <w:r w:rsidRPr="00EC6DAE">
        <w:rPr>
          <w:rFonts w:ascii="Helvetica Neue" w:eastAsia="Helvetica Neue" w:hAnsi="Helvetica Neue" w:cs="Helvetica Neue"/>
          <w:b w:val="0"/>
          <w:bCs w:val="0"/>
          <w:color w:val="282828"/>
          <w:sz w:val="19"/>
          <w:szCs w:val="19"/>
        </w:rPr>
        <w:t>20</w:t>
      </w:r>
      <w:r w:rsidR="005D3313">
        <w:rPr>
          <w:rFonts w:ascii="Helvetica Neue" w:eastAsia="Helvetica Neue" w:hAnsi="Helvetica Neue" w:cs="Helvetica Neue"/>
          <w:b w:val="0"/>
          <w:bCs w:val="0"/>
          <w:color w:val="282828"/>
          <w:sz w:val="19"/>
          <w:szCs w:val="19"/>
        </w:rPr>
        <w:t>+</w:t>
      </w:r>
      <w:r w:rsidRPr="00EC6DAE">
        <w:rPr>
          <w:rFonts w:ascii="Helvetica Neue" w:eastAsia="Helvetica Neue" w:hAnsi="Helvetica Neue" w:cs="Helvetica Neue"/>
          <w:b w:val="0"/>
          <w:bCs w:val="0"/>
          <w:color w:val="282828"/>
          <w:sz w:val="19"/>
          <w:szCs w:val="19"/>
        </w:rPr>
        <w:t xml:space="preserve"> years of strategic management skills in leading a film company, operating as the head of an LLC and supervising up to 80 personnel across multiple award-winning documentaries and music videos.</w:t>
      </w:r>
    </w:p>
    <w:p w14:paraId="504072B8" w14:textId="1F9802CF" w:rsidR="00F960FB" w:rsidRPr="00EC6DAE" w:rsidRDefault="00F960FB" w:rsidP="00EC6DAE">
      <w:pPr>
        <w:pStyle w:val="ListParagraph"/>
        <w:numPr>
          <w:ilvl w:val="0"/>
          <w:numId w:val="31"/>
        </w:numPr>
        <w:pBdr>
          <w:top w:val="nil"/>
          <w:left w:val="nil"/>
          <w:bottom w:val="nil"/>
          <w:right w:val="nil"/>
          <w:between w:val="nil"/>
        </w:pBdr>
        <w:spacing w:before="120" w:after="120" w:line="288" w:lineRule="auto"/>
        <w:contextualSpacing w:val="0"/>
        <w:jc w:val="both"/>
        <w:rPr>
          <w:rFonts w:ascii="Helvetica Neue" w:eastAsia="Helvetica Neue" w:hAnsi="Helvetica Neue" w:cs="Helvetica Neue"/>
          <w:b w:val="0"/>
          <w:bCs w:val="0"/>
          <w:color w:val="282828"/>
          <w:sz w:val="19"/>
          <w:szCs w:val="19"/>
        </w:rPr>
      </w:pPr>
      <w:r w:rsidRPr="00EC6DAE">
        <w:rPr>
          <w:rFonts w:ascii="Helvetica Neue" w:eastAsia="Helvetica Neue" w:hAnsi="Helvetica Neue" w:cs="Helvetica Neue"/>
          <w:b w:val="0"/>
          <w:bCs w:val="0"/>
          <w:color w:val="282828"/>
          <w:sz w:val="19"/>
          <w:szCs w:val="19"/>
        </w:rPr>
        <w:t>Leveraging a background steeped in creativity and leadership, brings experience in developing innovative educational programs</w:t>
      </w:r>
      <w:r w:rsidR="00EC6DAE" w:rsidRPr="00EC6DAE">
        <w:rPr>
          <w:rFonts w:ascii="Helvetica Neue" w:eastAsia="Helvetica Neue" w:hAnsi="Helvetica Neue" w:cs="Helvetica Neue"/>
          <w:b w:val="0"/>
          <w:bCs w:val="0"/>
          <w:color w:val="282828"/>
          <w:sz w:val="19"/>
          <w:szCs w:val="19"/>
        </w:rPr>
        <w:t xml:space="preserve"> and </w:t>
      </w:r>
      <w:r w:rsidRPr="00EC6DAE">
        <w:rPr>
          <w:rFonts w:ascii="Helvetica Neue" w:eastAsia="Helvetica Neue" w:hAnsi="Helvetica Neue" w:cs="Helvetica Neue"/>
          <w:b w:val="0"/>
          <w:bCs w:val="0"/>
          <w:color w:val="282828"/>
          <w:sz w:val="19"/>
          <w:szCs w:val="19"/>
        </w:rPr>
        <w:t xml:space="preserve">implementing cutting-edge strategies to enhance learning experiences and drive organizational growth. </w:t>
      </w:r>
    </w:p>
    <w:p w14:paraId="7800FC84" w14:textId="7113596B" w:rsidR="00F960FB" w:rsidRPr="00EC6DAE" w:rsidRDefault="00A801A5" w:rsidP="00F960FB">
      <w:pPr>
        <w:pStyle w:val="ListParagraph"/>
        <w:numPr>
          <w:ilvl w:val="0"/>
          <w:numId w:val="31"/>
        </w:numPr>
        <w:pBdr>
          <w:top w:val="nil"/>
          <w:left w:val="nil"/>
          <w:bottom w:val="nil"/>
          <w:right w:val="nil"/>
          <w:between w:val="nil"/>
        </w:pBdr>
        <w:spacing w:before="120" w:after="120" w:line="288" w:lineRule="auto"/>
        <w:contextualSpacing w:val="0"/>
        <w:jc w:val="both"/>
        <w:rPr>
          <w:rFonts w:ascii="Helvetica Neue" w:eastAsia="Helvetica Neue" w:hAnsi="Helvetica Neue" w:cs="Helvetica Neue"/>
          <w:b w:val="0"/>
          <w:bCs w:val="0"/>
          <w:color w:val="282828"/>
          <w:sz w:val="19"/>
          <w:szCs w:val="19"/>
        </w:rPr>
      </w:pPr>
      <w:r w:rsidRPr="00EC6DAE">
        <w:rPr>
          <w:rFonts w:ascii="Helvetica Neue" w:eastAsia="Helvetica Neue" w:hAnsi="Helvetica Neue" w:cs="Helvetica Neue"/>
          <w:b w:val="0"/>
          <w:bCs w:val="0"/>
          <w:color w:val="282828"/>
          <w:sz w:val="19"/>
          <w:szCs w:val="19"/>
        </w:rPr>
        <w:t xml:space="preserve">In a role as Academic Job Specialist, effectively managed a $300K grant, designed career readiness workshops, and organized a comprehensive job fair, showcasing a knack for administrative tasks and project management. </w:t>
      </w:r>
    </w:p>
    <w:p w14:paraId="6139292A" w14:textId="77777777" w:rsidR="00EC6DAE" w:rsidRPr="00EC6DAE" w:rsidRDefault="00EC6DAE" w:rsidP="00EC6DAE">
      <w:pPr>
        <w:pStyle w:val="ListParagraph"/>
        <w:numPr>
          <w:ilvl w:val="0"/>
          <w:numId w:val="31"/>
        </w:numPr>
        <w:pBdr>
          <w:top w:val="nil"/>
          <w:left w:val="nil"/>
          <w:bottom w:val="nil"/>
          <w:right w:val="nil"/>
          <w:between w:val="nil"/>
        </w:pBdr>
        <w:spacing w:before="120" w:after="120" w:line="288" w:lineRule="auto"/>
        <w:contextualSpacing w:val="0"/>
        <w:jc w:val="both"/>
        <w:rPr>
          <w:rFonts w:ascii="Helvetica Neue" w:eastAsia="Helvetica Neue" w:hAnsi="Helvetica Neue" w:cs="Helvetica Neue"/>
          <w:b w:val="0"/>
          <w:bCs w:val="0"/>
          <w:color w:val="282828"/>
          <w:sz w:val="19"/>
          <w:szCs w:val="19"/>
        </w:rPr>
      </w:pPr>
      <w:r w:rsidRPr="00EC6DAE">
        <w:rPr>
          <w:rFonts w:ascii="Helvetica Neue" w:eastAsia="Helvetica Neue" w:hAnsi="Helvetica Neue" w:cs="Helvetica Neue"/>
          <w:b w:val="0"/>
          <w:bCs w:val="0"/>
          <w:color w:val="282828"/>
          <w:sz w:val="19"/>
          <w:szCs w:val="19"/>
        </w:rPr>
        <w:t>Passionate about empowering students and educators alike, dedicated to cultivating an environment that nurtures talent, fosters collaboration, and ensures academic excellence.</w:t>
      </w:r>
    </w:p>
    <w:p w14:paraId="0AA7EA0F" w14:textId="4432C282" w:rsidR="00EC6DAE" w:rsidRPr="00EC6DAE" w:rsidRDefault="00EC6DAE" w:rsidP="00EC6DAE">
      <w:pPr>
        <w:pStyle w:val="ListParagraph"/>
        <w:numPr>
          <w:ilvl w:val="0"/>
          <w:numId w:val="31"/>
        </w:numPr>
        <w:pBdr>
          <w:top w:val="nil"/>
          <w:left w:val="nil"/>
          <w:bottom w:val="nil"/>
          <w:right w:val="nil"/>
          <w:between w:val="nil"/>
        </w:pBdr>
        <w:spacing w:before="120" w:after="120" w:line="288" w:lineRule="auto"/>
        <w:contextualSpacing w:val="0"/>
        <w:jc w:val="both"/>
        <w:rPr>
          <w:rFonts w:ascii="Helvetica Neue" w:eastAsia="Helvetica Neue" w:hAnsi="Helvetica Neue" w:cs="Helvetica Neue"/>
          <w:b w:val="0"/>
          <w:bCs w:val="0"/>
          <w:color w:val="282828"/>
          <w:sz w:val="19"/>
          <w:szCs w:val="19"/>
        </w:rPr>
      </w:pPr>
      <w:r w:rsidRPr="00EC6DAE">
        <w:rPr>
          <w:rFonts w:ascii="Helvetica Neue" w:eastAsia="Helvetica Neue" w:hAnsi="Helvetica Neue" w:cs="Helvetica Neue"/>
          <w:b w:val="0"/>
          <w:bCs w:val="0"/>
          <w:color w:val="282828"/>
          <w:sz w:val="19"/>
          <w:szCs w:val="19"/>
        </w:rPr>
        <w:t xml:space="preserve">As an academic administrator, established </w:t>
      </w:r>
      <w:r w:rsidR="00FB596B">
        <w:rPr>
          <w:rFonts w:ascii="Helvetica Neue" w:eastAsia="Helvetica Neue" w:hAnsi="Helvetica Neue" w:cs="Helvetica Neue"/>
          <w:b w:val="0"/>
          <w:bCs w:val="0"/>
          <w:color w:val="282828"/>
          <w:sz w:val="19"/>
          <w:szCs w:val="19"/>
        </w:rPr>
        <w:t xml:space="preserve">a </w:t>
      </w:r>
      <w:r w:rsidRPr="00EC6DAE">
        <w:rPr>
          <w:rFonts w:ascii="Helvetica Neue" w:eastAsia="Helvetica Neue" w:hAnsi="Helvetica Neue" w:cs="Helvetica Neue"/>
          <w:b w:val="0"/>
          <w:bCs w:val="0"/>
          <w:color w:val="282828"/>
          <w:sz w:val="19"/>
          <w:szCs w:val="19"/>
        </w:rPr>
        <w:t>Mentor program within the school that garnered such success it expanded district-wide across LAUSD.</w:t>
      </w:r>
    </w:p>
    <w:p w14:paraId="06FB8833" w14:textId="54CEE99F" w:rsidR="00EC6DAE" w:rsidRPr="00563863" w:rsidRDefault="00EC6DAE" w:rsidP="00EC6DAE">
      <w:pPr>
        <w:pStyle w:val="ListParagraph"/>
        <w:numPr>
          <w:ilvl w:val="0"/>
          <w:numId w:val="31"/>
        </w:numPr>
        <w:pBdr>
          <w:top w:val="nil"/>
          <w:left w:val="nil"/>
          <w:bottom w:val="nil"/>
          <w:right w:val="nil"/>
          <w:between w:val="nil"/>
        </w:pBdr>
        <w:spacing w:before="120" w:after="120" w:line="288" w:lineRule="auto"/>
        <w:contextualSpacing w:val="0"/>
        <w:jc w:val="both"/>
        <w:rPr>
          <w:rFonts w:ascii="Helvetica Neue" w:eastAsia="Helvetica Neue" w:hAnsi="Helvetica Neue" w:cs="Helvetica Neue"/>
          <w:b w:val="0"/>
          <w:bCs w:val="0"/>
          <w:color w:val="282828"/>
          <w:sz w:val="19"/>
          <w:szCs w:val="19"/>
        </w:rPr>
      </w:pPr>
      <w:r w:rsidRPr="00EC6DAE">
        <w:rPr>
          <w:rFonts w:ascii="Helvetica Neue" w:eastAsia="Helvetica Neue" w:hAnsi="Helvetica Neue" w:cs="Helvetica Neue"/>
          <w:b w:val="0"/>
          <w:bCs w:val="0"/>
          <w:color w:val="282828"/>
          <w:sz w:val="19"/>
          <w:szCs w:val="19"/>
        </w:rPr>
        <w:t>Spearheaded the recruitment and training of mentors, fostering a fruitful 15-year collaboration with The British Academy of Film and TV Arts.</w:t>
      </w:r>
    </w:p>
    <w:p w14:paraId="2F10BE05" w14:textId="77777777" w:rsidR="00633D91" w:rsidRPr="00A5068C" w:rsidRDefault="00816C61" w:rsidP="005311E7">
      <w:pPr>
        <w:pStyle w:val="Heading2"/>
        <w:keepNext w:val="0"/>
        <w:keepLines w:val="0"/>
        <w:spacing w:before="240" w:after="240" w:line="288" w:lineRule="auto"/>
        <w:rPr>
          <w:rFonts w:ascii="Helvetica Neue" w:eastAsia="Helvetica Neue" w:hAnsi="Helvetica Neue" w:cs="Helvetica Neue"/>
          <w:b w:val="0"/>
          <w:color w:val="4472C4" w:themeColor="accent1"/>
          <w:sz w:val="28"/>
          <w:szCs w:val="28"/>
        </w:rPr>
      </w:pPr>
      <w:r w:rsidRPr="00A5068C">
        <w:rPr>
          <w:rFonts w:ascii="Helvetica Neue" w:eastAsia="Helvetica Neue" w:hAnsi="Helvetica Neue" w:cs="Helvetica Neue"/>
          <w:b w:val="0"/>
          <w:color w:val="4472C4" w:themeColor="accent1"/>
          <w:sz w:val="28"/>
          <w:szCs w:val="28"/>
        </w:rPr>
        <w:t>Areas of Expertise</w:t>
      </w:r>
    </w:p>
    <w:tbl>
      <w:tblPr>
        <w:tblStyle w:val="a0"/>
        <w:tblW w:w="5000" w:type="pct"/>
        <w:jc w:val="center"/>
        <w:tblLayout w:type="fixed"/>
        <w:tblLook w:val="0000" w:firstRow="0" w:lastRow="0" w:firstColumn="0" w:lastColumn="0" w:noHBand="0" w:noVBand="0"/>
      </w:tblPr>
      <w:tblGrid>
        <w:gridCol w:w="3960"/>
        <w:gridCol w:w="3780"/>
        <w:gridCol w:w="3060"/>
      </w:tblGrid>
      <w:tr w:rsidR="00633D91" w:rsidRPr="00D55554" w14:paraId="77828B21" w14:textId="77777777" w:rsidTr="003C07D1">
        <w:trPr>
          <w:trHeight w:val="273"/>
          <w:jc w:val="center"/>
        </w:trPr>
        <w:tc>
          <w:tcPr>
            <w:tcW w:w="3960" w:type="dxa"/>
          </w:tcPr>
          <w:p w14:paraId="6B4C838B" w14:textId="77777777" w:rsidR="00BB74F1" w:rsidRDefault="00BB74F1" w:rsidP="00A02F90">
            <w:pPr>
              <w:numPr>
                <w:ilvl w:val="0"/>
                <w:numId w:val="1"/>
              </w:numPr>
              <w:pBdr>
                <w:top w:val="nil"/>
                <w:left w:val="nil"/>
                <w:bottom w:val="nil"/>
                <w:right w:val="nil"/>
                <w:between w:val="nil"/>
              </w:pBdr>
              <w:spacing w:before="120" w:after="120" w:line="288" w:lineRule="auto"/>
              <w:rPr>
                <w:rFonts w:ascii="Helvetica Neue" w:eastAsia="Helvetica Neue" w:hAnsi="Helvetica Neue" w:cs="Helvetica Neue"/>
                <w:color w:val="282828"/>
                <w:sz w:val="19"/>
                <w:szCs w:val="19"/>
              </w:rPr>
            </w:pPr>
            <w:r>
              <w:rPr>
                <w:rFonts w:ascii="Helvetica Neue" w:eastAsia="Helvetica Neue" w:hAnsi="Helvetica Neue" w:cs="Helvetica Neue"/>
                <w:color w:val="282828"/>
                <w:sz w:val="19"/>
                <w:szCs w:val="19"/>
              </w:rPr>
              <w:t>Academic</w:t>
            </w:r>
            <w:r w:rsidR="00C6157F" w:rsidRPr="005311E7">
              <w:rPr>
                <w:rFonts w:ascii="Helvetica Neue" w:eastAsia="Helvetica Neue" w:hAnsi="Helvetica Neue" w:cs="Helvetica Neue"/>
                <w:color w:val="282828"/>
                <w:sz w:val="19"/>
                <w:szCs w:val="19"/>
              </w:rPr>
              <w:t xml:space="preserve"> Program Management</w:t>
            </w:r>
          </w:p>
          <w:p w14:paraId="131D16AF" w14:textId="77777777" w:rsidR="00C6157F" w:rsidRDefault="00BB74F1" w:rsidP="00A02F90">
            <w:pPr>
              <w:numPr>
                <w:ilvl w:val="0"/>
                <w:numId w:val="1"/>
              </w:numPr>
              <w:pBdr>
                <w:top w:val="nil"/>
                <w:left w:val="nil"/>
                <w:bottom w:val="nil"/>
                <w:right w:val="nil"/>
                <w:between w:val="nil"/>
              </w:pBdr>
              <w:spacing w:before="120" w:after="120" w:line="288" w:lineRule="auto"/>
              <w:rPr>
                <w:rFonts w:ascii="Helvetica Neue" w:eastAsia="Helvetica Neue" w:hAnsi="Helvetica Neue" w:cs="Helvetica Neue"/>
                <w:color w:val="282828"/>
                <w:sz w:val="19"/>
                <w:szCs w:val="19"/>
              </w:rPr>
            </w:pPr>
            <w:r w:rsidRPr="00BB74F1">
              <w:rPr>
                <w:rFonts w:ascii="Helvetica Neue" w:eastAsia="Helvetica Neue" w:hAnsi="Helvetica Neue" w:cs="Helvetica Neue"/>
                <w:color w:val="282828"/>
                <w:sz w:val="19"/>
                <w:szCs w:val="19"/>
              </w:rPr>
              <w:t>Grant Management</w:t>
            </w:r>
          </w:p>
          <w:p w14:paraId="53C54021" w14:textId="67B9A999" w:rsidR="00BB74F1" w:rsidRPr="00BB74F1" w:rsidRDefault="00BB74F1" w:rsidP="00A02F90">
            <w:pPr>
              <w:numPr>
                <w:ilvl w:val="0"/>
                <w:numId w:val="1"/>
              </w:numPr>
              <w:pBdr>
                <w:top w:val="nil"/>
                <w:left w:val="nil"/>
                <w:bottom w:val="nil"/>
                <w:right w:val="nil"/>
                <w:between w:val="nil"/>
              </w:pBdr>
              <w:spacing w:before="120" w:after="120" w:line="288" w:lineRule="auto"/>
              <w:rPr>
                <w:rFonts w:ascii="Helvetica Neue" w:eastAsia="Helvetica Neue" w:hAnsi="Helvetica Neue" w:cs="Helvetica Neue"/>
                <w:color w:val="282828"/>
                <w:sz w:val="19"/>
                <w:szCs w:val="19"/>
              </w:rPr>
            </w:pPr>
            <w:r>
              <w:rPr>
                <w:rFonts w:ascii="Helvetica Neue" w:eastAsia="Helvetica Neue" w:hAnsi="Helvetica Neue" w:cs="Helvetica Neue"/>
                <w:color w:val="282828"/>
                <w:sz w:val="19"/>
                <w:szCs w:val="19"/>
              </w:rPr>
              <w:t>Partnership Development</w:t>
            </w:r>
          </w:p>
        </w:tc>
        <w:tc>
          <w:tcPr>
            <w:tcW w:w="3780" w:type="dxa"/>
          </w:tcPr>
          <w:p w14:paraId="513A1904" w14:textId="6A8566A6" w:rsidR="00633D91" w:rsidRPr="005311E7" w:rsidRDefault="00BB74F1" w:rsidP="00A02F90">
            <w:pPr>
              <w:numPr>
                <w:ilvl w:val="0"/>
                <w:numId w:val="1"/>
              </w:numPr>
              <w:pBdr>
                <w:top w:val="nil"/>
                <w:left w:val="nil"/>
                <w:bottom w:val="nil"/>
                <w:right w:val="nil"/>
                <w:between w:val="nil"/>
              </w:pBdr>
              <w:spacing w:before="120" w:after="120" w:line="288" w:lineRule="auto"/>
              <w:rPr>
                <w:rFonts w:ascii="Helvetica Neue" w:eastAsia="Helvetica Neue" w:hAnsi="Helvetica Neue" w:cs="Helvetica Neue"/>
                <w:color w:val="282828"/>
                <w:sz w:val="19"/>
                <w:szCs w:val="19"/>
              </w:rPr>
            </w:pPr>
            <w:r>
              <w:rPr>
                <w:rFonts w:ascii="Helvetica Neue" w:eastAsia="Helvetica Neue" w:hAnsi="Helvetica Neue" w:cs="Helvetica Neue"/>
                <w:color w:val="282828"/>
                <w:sz w:val="19"/>
                <w:szCs w:val="19"/>
              </w:rPr>
              <w:t>Strategic Planning &amp; Execution</w:t>
            </w:r>
          </w:p>
          <w:p w14:paraId="369A069E" w14:textId="77777777" w:rsidR="00633D91" w:rsidRDefault="00BB74F1" w:rsidP="00A02F90">
            <w:pPr>
              <w:numPr>
                <w:ilvl w:val="0"/>
                <w:numId w:val="1"/>
              </w:numPr>
              <w:spacing w:before="120" w:after="120" w:line="288" w:lineRule="auto"/>
              <w:rPr>
                <w:rFonts w:ascii="Helvetica Neue" w:eastAsia="Helvetica Neue" w:hAnsi="Helvetica Neue" w:cs="Helvetica Neue"/>
                <w:color w:val="282828"/>
                <w:sz w:val="19"/>
                <w:szCs w:val="19"/>
              </w:rPr>
            </w:pPr>
            <w:r>
              <w:rPr>
                <w:rFonts w:ascii="Helvetica Neue" w:eastAsia="Helvetica Neue" w:hAnsi="Helvetica Neue" w:cs="Helvetica Neue"/>
                <w:color w:val="282828"/>
                <w:sz w:val="19"/>
                <w:szCs w:val="19"/>
              </w:rPr>
              <w:t>Community Engagement</w:t>
            </w:r>
          </w:p>
          <w:p w14:paraId="3EB82716" w14:textId="6719462F" w:rsidR="00BB74F1" w:rsidRPr="005311E7" w:rsidRDefault="00BB74F1" w:rsidP="00A02F90">
            <w:pPr>
              <w:numPr>
                <w:ilvl w:val="0"/>
                <w:numId w:val="1"/>
              </w:numPr>
              <w:spacing w:before="120" w:after="120" w:line="288" w:lineRule="auto"/>
              <w:rPr>
                <w:rFonts w:ascii="Helvetica Neue" w:eastAsia="Helvetica Neue" w:hAnsi="Helvetica Neue" w:cs="Helvetica Neue"/>
                <w:color w:val="282828"/>
                <w:sz w:val="19"/>
                <w:szCs w:val="19"/>
              </w:rPr>
            </w:pPr>
            <w:r>
              <w:rPr>
                <w:rFonts w:ascii="Helvetica Neue" w:eastAsia="Helvetica Neue" w:hAnsi="Helvetica Neue" w:cs="Helvetica Neue"/>
                <w:color w:val="282828"/>
                <w:sz w:val="19"/>
                <w:szCs w:val="19"/>
              </w:rPr>
              <w:t>Professional Development</w:t>
            </w:r>
          </w:p>
        </w:tc>
        <w:tc>
          <w:tcPr>
            <w:tcW w:w="3060" w:type="dxa"/>
          </w:tcPr>
          <w:p w14:paraId="39C03A6E" w14:textId="7BB7E490" w:rsidR="00633D91" w:rsidRPr="005311E7" w:rsidRDefault="00C6157F" w:rsidP="00A02F90">
            <w:pPr>
              <w:numPr>
                <w:ilvl w:val="0"/>
                <w:numId w:val="1"/>
              </w:numPr>
              <w:pBdr>
                <w:top w:val="nil"/>
                <w:left w:val="nil"/>
                <w:bottom w:val="nil"/>
                <w:right w:val="nil"/>
                <w:between w:val="nil"/>
              </w:pBdr>
              <w:spacing w:before="120" w:after="120" w:line="288" w:lineRule="auto"/>
              <w:rPr>
                <w:rFonts w:ascii="Helvetica Neue" w:eastAsia="Helvetica Neue" w:hAnsi="Helvetica Neue" w:cs="Helvetica Neue"/>
                <w:color w:val="282828"/>
                <w:sz w:val="19"/>
                <w:szCs w:val="19"/>
              </w:rPr>
            </w:pPr>
            <w:r w:rsidRPr="005311E7">
              <w:rPr>
                <w:rFonts w:ascii="Helvetica Neue" w:eastAsia="Helvetica Neue" w:hAnsi="Helvetica Neue" w:cs="Helvetica Neue"/>
                <w:color w:val="282828"/>
                <w:sz w:val="19"/>
                <w:szCs w:val="19"/>
              </w:rPr>
              <w:t>Staff Leadership &amp; Mentoring</w:t>
            </w:r>
          </w:p>
          <w:p w14:paraId="1E8E53B9" w14:textId="57153702" w:rsidR="00633D91" w:rsidRPr="005311E7" w:rsidRDefault="00BB74F1" w:rsidP="00A02F90">
            <w:pPr>
              <w:numPr>
                <w:ilvl w:val="0"/>
                <w:numId w:val="1"/>
              </w:numPr>
              <w:pBdr>
                <w:top w:val="nil"/>
                <w:left w:val="nil"/>
                <w:bottom w:val="nil"/>
                <w:right w:val="nil"/>
                <w:between w:val="nil"/>
              </w:pBdr>
              <w:spacing w:before="120" w:after="120" w:line="288" w:lineRule="auto"/>
              <w:rPr>
                <w:rFonts w:ascii="Helvetica Neue" w:eastAsia="Helvetica Neue" w:hAnsi="Helvetica Neue" w:cs="Helvetica Neue"/>
                <w:color w:val="282828"/>
                <w:sz w:val="19"/>
                <w:szCs w:val="19"/>
              </w:rPr>
            </w:pPr>
            <w:r>
              <w:rPr>
                <w:rFonts w:ascii="Helvetica Neue" w:eastAsia="Helvetica Neue" w:hAnsi="Helvetica Neue" w:cs="Helvetica Neue"/>
                <w:color w:val="282828"/>
                <w:sz w:val="19"/>
                <w:szCs w:val="19"/>
              </w:rPr>
              <w:t>Course &amp; Curriculum Design</w:t>
            </w:r>
          </w:p>
          <w:p w14:paraId="552E97CE" w14:textId="6469FBC3" w:rsidR="00633D91" w:rsidRPr="005311E7" w:rsidRDefault="00C6157F" w:rsidP="00A02F90">
            <w:pPr>
              <w:numPr>
                <w:ilvl w:val="0"/>
                <w:numId w:val="1"/>
              </w:numPr>
              <w:spacing w:before="120" w:after="120" w:line="288" w:lineRule="auto"/>
              <w:rPr>
                <w:rFonts w:ascii="Helvetica Neue" w:eastAsia="Helvetica Neue" w:hAnsi="Helvetica Neue" w:cs="Helvetica Neue"/>
                <w:color w:val="282828"/>
                <w:sz w:val="19"/>
                <w:szCs w:val="19"/>
              </w:rPr>
            </w:pPr>
            <w:r w:rsidRPr="005311E7">
              <w:rPr>
                <w:rFonts w:ascii="Helvetica Neue" w:eastAsia="Helvetica Neue" w:hAnsi="Helvetica Neue" w:cs="Helvetica Neue"/>
                <w:color w:val="282828"/>
                <w:sz w:val="19"/>
                <w:szCs w:val="19"/>
              </w:rPr>
              <w:t>Relationship Building</w:t>
            </w:r>
            <w:r w:rsidR="00816C61" w:rsidRPr="005311E7">
              <w:rPr>
                <w:rFonts w:ascii="Helvetica Neue" w:eastAsia="Helvetica Neue" w:hAnsi="Helvetica Neue" w:cs="Helvetica Neue"/>
                <w:color w:val="282828"/>
                <w:sz w:val="19"/>
                <w:szCs w:val="19"/>
              </w:rPr>
              <w:t xml:space="preserve"> </w:t>
            </w:r>
          </w:p>
        </w:tc>
      </w:tr>
    </w:tbl>
    <w:p w14:paraId="66207443" w14:textId="77777777" w:rsidR="00633D91" w:rsidRPr="00A5068C" w:rsidRDefault="00816C61" w:rsidP="005311E7">
      <w:pPr>
        <w:pStyle w:val="Heading2"/>
        <w:keepNext w:val="0"/>
        <w:keepLines w:val="0"/>
        <w:spacing w:before="240" w:after="240" w:line="288" w:lineRule="auto"/>
        <w:rPr>
          <w:rFonts w:ascii="Helvetica Neue" w:eastAsia="Helvetica Neue" w:hAnsi="Helvetica Neue" w:cs="Helvetica Neue"/>
          <w:b w:val="0"/>
          <w:color w:val="4472C4" w:themeColor="accent1"/>
          <w:sz w:val="28"/>
          <w:szCs w:val="28"/>
        </w:rPr>
      </w:pPr>
      <w:r w:rsidRPr="00A5068C">
        <w:rPr>
          <w:rFonts w:ascii="Helvetica Neue" w:eastAsia="Helvetica Neue" w:hAnsi="Helvetica Neue" w:cs="Helvetica Neue"/>
          <w:b w:val="0"/>
          <w:color w:val="4472C4" w:themeColor="accent1"/>
          <w:sz w:val="28"/>
          <w:szCs w:val="28"/>
        </w:rPr>
        <w:t>Professional Experience</w:t>
      </w:r>
    </w:p>
    <w:p w14:paraId="0619112D" w14:textId="7B07C6DF" w:rsidR="00633D91" w:rsidRPr="00571A90" w:rsidRDefault="00373429" w:rsidP="00390630">
      <w:pPr>
        <w:pBdr>
          <w:top w:val="nil"/>
          <w:left w:val="nil"/>
          <w:bottom w:val="nil"/>
          <w:right w:val="nil"/>
          <w:between w:val="nil"/>
        </w:pBdr>
        <w:tabs>
          <w:tab w:val="right" w:pos="10800"/>
        </w:tabs>
        <w:spacing w:before="240" w:line="288" w:lineRule="auto"/>
        <w:rPr>
          <w:rFonts w:ascii="Corbel" w:eastAsia="Helvetica Neue" w:hAnsi="Corbel" w:cs="Helvetica Neue"/>
          <w:b/>
          <w:bCs/>
          <w:color w:val="000000" w:themeColor="text1"/>
          <w:sz w:val="20"/>
          <w:szCs w:val="20"/>
        </w:rPr>
      </w:pPr>
      <w:r w:rsidRPr="00373429">
        <w:rPr>
          <w:rFonts w:ascii="Helvetica Neue" w:eastAsia="Helvetica Neue" w:hAnsi="Helvetica Neue" w:cs="Helvetica Neue"/>
          <w:b/>
          <w:bCs/>
          <w:color w:val="000000" w:themeColor="text1"/>
          <w:sz w:val="19"/>
          <w:szCs w:val="19"/>
        </w:rPr>
        <w:t>LA Valley College, Workforce Development Department</w:t>
      </w:r>
      <w:r w:rsidR="00816C61" w:rsidRPr="00571A90">
        <w:rPr>
          <w:rFonts w:ascii="Corbel" w:eastAsia="Helvetica Neue" w:hAnsi="Corbel" w:cs="Helvetica Neue"/>
          <w:b/>
          <w:color w:val="000000" w:themeColor="text1"/>
          <w:sz w:val="20"/>
          <w:szCs w:val="20"/>
        </w:rPr>
        <w:tab/>
      </w:r>
      <w:r w:rsidR="00E91644">
        <w:rPr>
          <w:rFonts w:ascii="Helvetica Neue" w:eastAsia="Helvetica Neue" w:hAnsi="Helvetica Neue" w:cs="Helvetica Neue"/>
          <w:b/>
          <w:bCs/>
          <w:color w:val="000000" w:themeColor="text1"/>
          <w:sz w:val="19"/>
          <w:szCs w:val="19"/>
        </w:rPr>
        <w:t>Jun 2023</w:t>
      </w:r>
      <w:r w:rsidR="00816C61" w:rsidRPr="00571A90">
        <w:rPr>
          <w:rFonts w:ascii="Helvetica Neue" w:eastAsia="Helvetica Neue" w:hAnsi="Helvetica Neue" w:cs="Helvetica Neue"/>
          <w:b/>
          <w:bCs/>
          <w:color w:val="000000" w:themeColor="text1"/>
          <w:sz w:val="19"/>
          <w:szCs w:val="19"/>
        </w:rPr>
        <w:t xml:space="preserve"> – </w:t>
      </w:r>
      <w:r w:rsidR="00E91644">
        <w:rPr>
          <w:rFonts w:ascii="Helvetica Neue" w:eastAsia="Helvetica Neue" w:hAnsi="Helvetica Neue" w:cs="Helvetica Neue"/>
          <w:b/>
          <w:bCs/>
          <w:color w:val="000000" w:themeColor="text1"/>
          <w:sz w:val="19"/>
          <w:szCs w:val="19"/>
        </w:rPr>
        <w:t xml:space="preserve">Dec </w:t>
      </w:r>
      <w:r w:rsidR="003B0D84" w:rsidRPr="00571A90">
        <w:rPr>
          <w:rFonts w:ascii="Helvetica Neue" w:eastAsia="Helvetica Neue" w:hAnsi="Helvetica Neue" w:cs="Helvetica Neue"/>
          <w:b/>
          <w:bCs/>
          <w:color w:val="000000" w:themeColor="text1"/>
          <w:sz w:val="19"/>
          <w:szCs w:val="19"/>
        </w:rPr>
        <w:t>2023</w:t>
      </w:r>
    </w:p>
    <w:p w14:paraId="28097004" w14:textId="7013644F" w:rsidR="00571A90" w:rsidRDefault="00373429" w:rsidP="00571A90">
      <w:pPr>
        <w:pBdr>
          <w:top w:val="nil"/>
          <w:left w:val="nil"/>
          <w:bottom w:val="nil"/>
          <w:right w:val="nil"/>
          <w:between w:val="nil"/>
        </w:pBdr>
        <w:spacing w:after="120" w:line="288" w:lineRule="auto"/>
        <w:jc w:val="both"/>
        <w:rPr>
          <w:rFonts w:ascii="Helvetica Neue" w:eastAsia="Helvetica Neue" w:hAnsi="Helvetica Neue" w:cs="Helvetica Neue"/>
          <w:color w:val="000000" w:themeColor="text1"/>
          <w:sz w:val="19"/>
          <w:szCs w:val="19"/>
        </w:rPr>
      </w:pPr>
      <w:r w:rsidRPr="00373429">
        <w:rPr>
          <w:rFonts w:ascii="Helvetica Neue" w:eastAsia="Helvetica Neue" w:hAnsi="Helvetica Neue" w:cs="Helvetica Neue"/>
          <w:color w:val="000000" w:themeColor="text1"/>
          <w:sz w:val="19"/>
          <w:szCs w:val="19"/>
        </w:rPr>
        <w:t>ISA Instructor Special Assignment</w:t>
      </w:r>
    </w:p>
    <w:p w14:paraId="774DFD72" w14:textId="735D81C9" w:rsidR="00A70AF8" w:rsidRDefault="00A70AF8" w:rsidP="00A70AF8">
      <w:pPr>
        <w:pBdr>
          <w:top w:val="nil"/>
          <w:left w:val="nil"/>
          <w:bottom w:val="nil"/>
          <w:right w:val="nil"/>
          <w:between w:val="nil"/>
        </w:pBdr>
        <w:spacing w:before="120" w:after="120" w:line="288" w:lineRule="auto"/>
        <w:jc w:val="both"/>
        <w:rPr>
          <w:rFonts w:ascii="Helvetica Neue" w:eastAsia="Helvetica Neue" w:hAnsi="Helvetica Neue" w:cs="Helvetica Neue"/>
          <w:color w:val="282828"/>
          <w:sz w:val="19"/>
          <w:szCs w:val="19"/>
        </w:rPr>
      </w:pPr>
      <w:r w:rsidRPr="00A70AF8">
        <w:rPr>
          <w:rFonts w:ascii="Helvetica Neue" w:eastAsia="Helvetica Neue" w:hAnsi="Helvetica Neue" w:cs="Helvetica Neue"/>
          <w:color w:val="282828"/>
          <w:sz w:val="19"/>
          <w:szCs w:val="19"/>
        </w:rPr>
        <w:t>Established relationships between Career Academic Pathway Leaders and industry partners to enhance accessibility and impact for marginalized students at the community college. Facilitated employment opportunities for capable college students across various career academic pathways.</w:t>
      </w:r>
      <w:r>
        <w:rPr>
          <w:rFonts w:ascii="Helvetica Neue" w:eastAsia="Helvetica Neue" w:hAnsi="Helvetica Neue" w:cs="Helvetica Neue"/>
          <w:color w:val="282828"/>
          <w:sz w:val="19"/>
          <w:szCs w:val="19"/>
        </w:rPr>
        <w:t xml:space="preserve"> </w:t>
      </w:r>
      <w:r w:rsidRPr="00A70AF8">
        <w:rPr>
          <w:rFonts w:ascii="Helvetica Neue" w:eastAsia="Helvetica Neue" w:hAnsi="Helvetica Neue" w:cs="Helvetica Neue"/>
          <w:color w:val="282828"/>
          <w:sz w:val="19"/>
          <w:szCs w:val="19"/>
        </w:rPr>
        <w:t>Contributed to the Los Angeles Regional Consortium Grant, aiming to impact student groups and campus departments.</w:t>
      </w:r>
      <w:r w:rsidRPr="00A70AF8">
        <w:t xml:space="preserve"> </w:t>
      </w:r>
      <w:r w:rsidRPr="00A70AF8">
        <w:rPr>
          <w:rFonts w:ascii="Helvetica Neue" w:eastAsia="Helvetica Neue" w:hAnsi="Helvetica Neue" w:cs="Helvetica Neue"/>
          <w:color w:val="282828"/>
          <w:sz w:val="19"/>
          <w:szCs w:val="19"/>
        </w:rPr>
        <w:t>Organized a fall event for career academic pathways, featuring notable industry professionals.</w:t>
      </w:r>
    </w:p>
    <w:p w14:paraId="791A58B7" w14:textId="64C38C28" w:rsidR="00CC4C10" w:rsidRPr="00CC4C10" w:rsidRDefault="00CC4C10" w:rsidP="00A70AF8">
      <w:pPr>
        <w:pBdr>
          <w:top w:val="nil"/>
          <w:left w:val="nil"/>
          <w:bottom w:val="nil"/>
          <w:right w:val="nil"/>
          <w:between w:val="nil"/>
        </w:pBdr>
        <w:spacing w:before="120" w:after="120" w:line="288" w:lineRule="auto"/>
        <w:jc w:val="both"/>
        <w:rPr>
          <w:rFonts w:ascii="Helvetica Neue" w:eastAsia="Helvetica Neue" w:hAnsi="Helvetica Neue" w:cs="Helvetica Neue"/>
          <w:i/>
          <w:iCs/>
          <w:color w:val="282828"/>
          <w:sz w:val="19"/>
          <w:szCs w:val="19"/>
        </w:rPr>
      </w:pPr>
      <w:r w:rsidRPr="00CC4C10">
        <w:rPr>
          <w:rFonts w:ascii="Helvetica Neue" w:eastAsia="Helvetica Neue" w:hAnsi="Helvetica Neue" w:cs="Helvetica Neue"/>
          <w:i/>
          <w:iCs/>
          <w:color w:val="282828"/>
          <w:sz w:val="19"/>
          <w:szCs w:val="19"/>
        </w:rPr>
        <w:t xml:space="preserve">Notable Key Contributions: </w:t>
      </w:r>
    </w:p>
    <w:p w14:paraId="0600F58E" w14:textId="767F395B" w:rsidR="00A70AF8" w:rsidRPr="00A70AF8" w:rsidRDefault="00A70AF8" w:rsidP="00A70AF8">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A70AF8">
        <w:rPr>
          <w:rFonts w:ascii="Helvetica Neue" w:eastAsia="Helvetica Neue" w:hAnsi="Helvetica Neue" w:cs="Helvetica Neue"/>
          <w:b w:val="0"/>
          <w:bCs w:val="0"/>
          <w:color w:val="282828"/>
          <w:sz w:val="19"/>
          <w:szCs w:val="19"/>
        </w:rPr>
        <w:t>Conducted outreach to more than 500 students and developed seven career readiness workshops covering all seven career academic pathways at LAVC.</w:t>
      </w:r>
    </w:p>
    <w:p w14:paraId="6DD8F4DE" w14:textId="7978656E" w:rsidR="00A70AF8" w:rsidRPr="00A70AF8" w:rsidRDefault="00A70AF8" w:rsidP="00A70AF8">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A70AF8">
        <w:rPr>
          <w:rFonts w:ascii="Helvetica Neue" w:eastAsia="Helvetica Neue" w:hAnsi="Helvetica Neue" w:cs="Helvetica Neue"/>
          <w:b w:val="0"/>
          <w:bCs w:val="0"/>
          <w:color w:val="282828"/>
          <w:sz w:val="19"/>
          <w:szCs w:val="19"/>
        </w:rPr>
        <w:t>Oversaw the management of the LARC Grant totaling $300K, handling ETBAs, PCRs, and GL transfers.</w:t>
      </w:r>
    </w:p>
    <w:p w14:paraId="3736CFE7" w14:textId="61FC566A" w:rsidR="00A70AF8" w:rsidRPr="00A70AF8" w:rsidRDefault="00A70AF8" w:rsidP="00A70AF8">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A70AF8">
        <w:rPr>
          <w:rFonts w:ascii="Helvetica Neue" w:eastAsia="Helvetica Neue" w:hAnsi="Helvetica Neue" w:cs="Helvetica Neue"/>
          <w:b w:val="0"/>
          <w:bCs w:val="0"/>
          <w:color w:val="282828"/>
          <w:sz w:val="19"/>
          <w:szCs w:val="19"/>
        </w:rPr>
        <w:t>Orchestrated and supervised a campus job fair involving 71 employers and drawing 500 student participants.</w:t>
      </w:r>
    </w:p>
    <w:p w14:paraId="76D386D1" w14:textId="581F9E64" w:rsidR="00E75F49" w:rsidRPr="00A215DC" w:rsidRDefault="00A70AF8" w:rsidP="0068385A">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A70AF8">
        <w:rPr>
          <w:rFonts w:ascii="Helvetica Neue" w:eastAsia="Helvetica Neue" w:hAnsi="Helvetica Neue" w:cs="Helvetica Neue"/>
          <w:b w:val="0"/>
          <w:bCs w:val="0"/>
          <w:color w:val="282828"/>
          <w:sz w:val="19"/>
          <w:szCs w:val="19"/>
        </w:rPr>
        <w:t>Budgeted for meals for over 250 individuals and delivered services focusing on job readiness, anti-racism, and STEAM.</w:t>
      </w:r>
    </w:p>
    <w:p w14:paraId="3CF8CCA1" w14:textId="77777777" w:rsidR="00C53EAB" w:rsidRDefault="00C53EAB" w:rsidP="00390630">
      <w:pPr>
        <w:pBdr>
          <w:top w:val="nil"/>
          <w:left w:val="nil"/>
          <w:bottom w:val="nil"/>
          <w:right w:val="nil"/>
          <w:between w:val="nil"/>
        </w:pBdr>
        <w:tabs>
          <w:tab w:val="right" w:pos="10800"/>
        </w:tabs>
        <w:spacing w:before="240" w:line="288" w:lineRule="auto"/>
        <w:rPr>
          <w:rFonts w:ascii="Helvetica Neue" w:eastAsia="Helvetica Neue" w:hAnsi="Helvetica Neue" w:cs="Helvetica Neue"/>
          <w:b/>
          <w:bCs/>
          <w:color w:val="000000" w:themeColor="text1"/>
          <w:sz w:val="19"/>
          <w:szCs w:val="19"/>
        </w:rPr>
      </w:pPr>
    </w:p>
    <w:p w14:paraId="3619EBE1" w14:textId="77777777" w:rsidR="00C53EAB" w:rsidRDefault="00C53EAB" w:rsidP="00390630">
      <w:pPr>
        <w:pBdr>
          <w:top w:val="nil"/>
          <w:left w:val="nil"/>
          <w:bottom w:val="nil"/>
          <w:right w:val="nil"/>
          <w:between w:val="nil"/>
        </w:pBdr>
        <w:tabs>
          <w:tab w:val="right" w:pos="10800"/>
        </w:tabs>
        <w:spacing w:before="240" w:line="288" w:lineRule="auto"/>
        <w:rPr>
          <w:rFonts w:ascii="Helvetica Neue" w:eastAsia="Helvetica Neue" w:hAnsi="Helvetica Neue" w:cs="Helvetica Neue"/>
          <w:b/>
          <w:bCs/>
          <w:color w:val="000000" w:themeColor="text1"/>
          <w:sz w:val="19"/>
          <w:szCs w:val="19"/>
        </w:rPr>
      </w:pPr>
    </w:p>
    <w:p w14:paraId="1F840D85" w14:textId="2FCF1308" w:rsidR="00571A90" w:rsidRPr="00571A90" w:rsidRDefault="00E91644" w:rsidP="00390630">
      <w:pPr>
        <w:pBdr>
          <w:top w:val="nil"/>
          <w:left w:val="nil"/>
          <w:bottom w:val="nil"/>
          <w:right w:val="nil"/>
          <w:between w:val="nil"/>
        </w:pBdr>
        <w:tabs>
          <w:tab w:val="right" w:pos="10800"/>
        </w:tabs>
        <w:spacing w:before="240" w:line="288" w:lineRule="auto"/>
        <w:rPr>
          <w:rFonts w:ascii="Corbel" w:eastAsia="Helvetica Neue" w:hAnsi="Corbel" w:cs="Helvetica Neue"/>
          <w:b/>
          <w:bCs/>
          <w:color w:val="000000" w:themeColor="text1"/>
          <w:sz w:val="20"/>
          <w:szCs w:val="20"/>
        </w:rPr>
      </w:pPr>
      <w:r w:rsidRPr="00E91644">
        <w:rPr>
          <w:rFonts w:ascii="Helvetica Neue" w:eastAsia="Helvetica Neue" w:hAnsi="Helvetica Neue" w:cs="Helvetica Neue"/>
          <w:b/>
          <w:bCs/>
          <w:color w:val="000000" w:themeColor="text1"/>
          <w:sz w:val="19"/>
          <w:szCs w:val="19"/>
        </w:rPr>
        <w:lastRenderedPageBreak/>
        <w:t>LA Community College District</w:t>
      </w:r>
      <w:r w:rsidR="00571A90" w:rsidRPr="00571A90">
        <w:rPr>
          <w:rFonts w:ascii="Corbel" w:eastAsia="Helvetica Neue" w:hAnsi="Corbel" w:cs="Helvetica Neue"/>
          <w:b/>
          <w:color w:val="000000" w:themeColor="text1"/>
          <w:sz w:val="20"/>
          <w:szCs w:val="20"/>
        </w:rPr>
        <w:tab/>
      </w:r>
      <w:r w:rsidR="001D64F0">
        <w:rPr>
          <w:rFonts w:ascii="Helvetica Neue" w:eastAsia="Helvetica Neue" w:hAnsi="Helvetica Neue" w:cs="Helvetica Neue"/>
          <w:b/>
          <w:bCs/>
          <w:color w:val="000000" w:themeColor="text1"/>
          <w:sz w:val="19"/>
          <w:szCs w:val="19"/>
        </w:rPr>
        <w:t>Sep 1</w:t>
      </w:r>
      <w:r w:rsidR="00A53109">
        <w:rPr>
          <w:rFonts w:ascii="Helvetica Neue" w:eastAsia="Helvetica Neue" w:hAnsi="Helvetica Neue" w:cs="Helvetica Neue"/>
          <w:b/>
          <w:bCs/>
          <w:color w:val="000000" w:themeColor="text1"/>
          <w:sz w:val="19"/>
          <w:szCs w:val="19"/>
        </w:rPr>
        <w:t>999</w:t>
      </w:r>
      <w:r w:rsidR="00571A90" w:rsidRPr="00571A90">
        <w:rPr>
          <w:rFonts w:ascii="Helvetica Neue" w:eastAsia="Helvetica Neue" w:hAnsi="Helvetica Neue" w:cs="Helvetica Neue"/>
          <w:b/>
          <w:bCs/>
          <w:color w:val="000000" w:themeColor="text1"/>
          <w:sz w:val="19"/>
          <w:szCs w:val="19"/>
        </w:rPr>
        <w:t xml:space="preserve"> – </w:t>
      </w:r>
      <w:r w:rsidR="00296DFF">
        <w:rPr>
          <w:rFonts w:ascii="Helvetica Neue" w:eastAsia="Helvetica Neue" w:hAnsi="Helvetica Neue" w:cs="Helvetica Neue"/>
          <w:b/>
          <w:bCs/>
          <w:color w:val="000000" w:themeColor="text1"/>
          <w:sz w:val="19"/>
          <w:szCs w:val="19"/>
        </w:rPr>
        <w:t>Present</w:t>
      </w:r>
    </w:p>
    <w:p w14:paraId="28077ADD" w14:textId="5792AC41" w:rsidR="00571A90" w:rsidRPr="00571A90" w:rsidRDefault="00E91644" w:rsidP="00571A90">
      <w:pPr>
        <w:pBdr>
          <w:top w:val="nil"/>
          <w:left w:val="nil"/>
          <w:bottom w:val="nil"/>
          <w:right w:val="nil"/>
          <w:between w:val="nil"/>
        </w:pBdr>
        <w:spacing w:after="120" w:line="288" w:lineRule="auto"/>
        <w:jc w:val="both"/>
        <w:rPr>
          <w:rFonts w:ascii="Helvetica Neue" w:eastAsia="Helvetica Neue" w:hAnsi="Helvetica Neue" w:cs="Helvetica Neue"/>
          <w:color w:val="000000" w:themeColor="text1"/>
          <w:sz w:val="19"/>
          <w:szCs w:val="19"/>
        </w:rPr>
      </w:pPr>
      <w:r w:rsidRPr="00E91644">
        <w:rPr>
          <w:rFonts w:ascii="Helvetica Neue" w:eastAsia="Helvetica Neue" w:hAnsi="Helvetica Neue" w:cs="Helvetica Neue"/>
          <w:color w:val="000000" w:themeColor="text1"/>
          <w:sz w:val="19"/>
          <w:szCs w:val="19"/>
        </w:rPr>
        <w:t xml:space="preserve">Adjunct Professor </w:t>
      </w:r>
      <w:r w:rsidR="00F9703C" w:rsidRPr="00E91644">
        <w:rPr>
          <w:rFonts w:ascii="Helvetica Neue" w:eastAsia="Helvetica Neue" w:hAnsi="Helvetica Neue" w:cs="Helvetica Neue"/>
          <w:color w:val="000000" w:themeColor="text1"/>
          <w:sz w:val="19"/>
          <w:szCs w:val="19"/>
        </w:rPr>
        <w:t>of</w:t>
      </w:r>
      <w:r w:rsidRPr="00E91644">
        <w:rPr>
          <w:rFonts w:ascii="Helvetica Neue" w:eastAsia="Helvetica Neue" w:hAnsi="Helvetica Neue" w:cs="Helvetica Neue"/>
          <w:color w:val="000000" w:themeColor="text1"/>
          <w:sz w:val="19"/>
          <w:szCs w:val="19"/>
        </w:rPr>
        <w:t xml:space="preserve"> Cinema</w:t>
      </w:r>
      <w:r w:rsidR="006961BD">
        <w:rPr>
          <w:rFonts w:ascii="Helvetica Neue" w:eastAsia="Helvetica Neue" w:hAnsi="Helvetica Neue" w:cs="Helvetica Neue"/>
          <w:color w:val="000000" w:themeColor="text1"/>
          <w:sz w:val="19"/>
          <w:szCs w:val="19"/>
        </w:rPr>
        <w:t xml:space="preserve"> EMP#800776</w:t>
      </w:r>
    </w:p>
    <w:p w14:paraId="70F3363B" w14:textId="77777777" w:rsidR="00A70AF8" w:rsidRDefault="00A70AF8" w:rsidP="00A70AF8">
      <w:pPr>
        <w:pBdr>
          <w:top w:val="nil"/>
          <w:left w:val="nil"/>
          <w:bottom w:val="nil"/>
          <w:right w:val="nil"/>
          <w:between w:val="nil"/>
        </w:pBdr>
        <w:spacing w:before="120" w:after="120" w:line="288" w:lineRule="auto"/>
        <w:jc w:val="both"/>
        <w:rPr>
          <w:rFonts w:ascii="Helvetica Neue" w:eastAsia="Helvetica Neue" w:hAnsi="Helvetica Neue" w:cs="Helvetica Neue"/>
          <w:color w:val="282828"/>
          <w:sz w:val="19"/>
          <w:szCs w:val="19"/>
        </w:rPr>
      </w:pPr>
      <w:r w:rsidRPr="00A70AF8">
        <w:rPr>
          <w:rFonts w:ascii="Helvetica Neue" w:eastAsia="Helvetica Neue" w:hAnsi="Helvetica Neue" w:cs="Helvetica Neue"/>
          <w:color w:val="282828"/>
          <w:sz w:val="19"/>
          <w:szCs w:val="19"/>
        </w:rPr>
        <w:t>Engaged actively in the Los Angeles Community College District’s Cinema department as an adjunct professor since 1999.</w:t>
      </w:r>
      <w:r>
        <w:rPr>
          <w:rFonts w:ascii="Helvetica Neue" w:eastAsia="Helvetica Neue" w:hAnsi="Helvetica Neue" w:cs="Helvetica Neue"/>
          <w:color w:val="282828"/>
          <w:sz w:val="19"/>
          <w:szCs w:val="19"/>
        </w:rPr>
        <w:t xml:space="preserve"> </w:t>
      </w:r>
      <w:r w:rsidRPr="00A70AF8">
        <w:rPr>
          <w:rFonts w:ascii="Helvetica Neue" w:eastAsia="Helvetica Neue" w:hAnsi="Helvetica Neue" w:cs="Helvetica Neue"/>
          <w:color w:val="282828"/>
          <w:sz w:val="19"/>
          <w:szCs w:val="19"/>
        </w:rPr>
        <w:t>Initiated career journey at WEST LA College, contributing significantly to the design of adjunct faculty pool and curriculum outline for the Cinema certificate program under the guidance of former department chair John J. Jordan.</w:t>
      </w:r>
      <w:r>
        <w:rPr>
          <w:rFonts w:ascii="Helvetica Neue" w:eastAsia="Helvetica Neue" w:hAnsi="Helvetica Neue" w:cs="Helvetica Neue"/>
          <w:color w:val="282828"/>
          <w:sz w:val="19"/>
          <w:szCs w:val="19"/>
        </w:rPr>
        <w:t xml:space="preserve"> </w:t>
      </w:r>
    </w:p>
    <w:p w14:paraId="0AB7C095" w14:textId="7F1AFDE3" w:rsidR="00CC4C10" w:rsidRPr="00CC4C10" w:rsidRDefault="00CC4C10" w:rsidP="00A02F90">
      <w:pPr>
        <w:keepNext/>
        <w:pBdr>
          <w:top w:val="nil"/>
          <w:left w:val="nil"/>
          <w:bottom w:val="nil"/>
          <w:right w:val="nil"/>
          <w:between w:val="nil"/>
        </w:pBdr>
        <w:spacing w:before="120" w:after="120" w:line="288" w:lineRule="auto"/>
        <w:jc w:val="both"/>
        <w:rPr>
          <w:rFonts w:ascii="Helvetica Neue" w:eastAsia="Helvetica Neue" w:hAnsi="Helvetica Neue" w:cs="Helvetica Neue"/>
          <w:i/>
          <w:iCs/>
          <w:color w:val="282828"/>
          <w:sz w:val="19"/>
          <w:szCs w:val="19"/>
        </w:rPr>
      </w:pPr>
      <w:r w:rsidRPr="00CC4C10">
        <w:rPr>
          <w:rFonts w:ascii="Helvetica Neue" w:eastAsia="Helvetica Neue" w:hAnsi="Helvetica Neue" w:cs="Helvetica Neue"/>
          <w:i/>
          <w:iCs/>
          <w:color w:val="282828"/>
          <w:sz w:val="19"/>
          <w:szCs w:val="19"/>
        </w:rPr>
        <w:t xml:space="preserve">Notable Key Contributions: </w:t>
      </w:r>
    </w:p>
    <w:p w14:paraId="16AB0CA1" w14:textId="551B9CAD" w:rsidR="00A70AF8" w:rsidRPr="00A70AF8" w:rsidRDefault="00A70AF8" w:rsidP="00A70AF8">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A70AF8">
        <w:rPr>
          <w:rFonts w:ascii="Helvetica Neue" w:eastAsia="Helvetica Neue" w:hAnsi="Helvetica Neue" w:cs="Helvetica Neue"/>
          <w:b w:val="0"/>
          <w:bCs w:val="0"/>
          <w:color w:val="282828"/>
          <w:sz w:val="19"/>
          <w:szCs w:val="19"/>
        </w:rPr>
        <w:t>Functioned as a Jumpstart Instructor from 2000 to 2004, later transforming into the Dual Enrollment program. During this tenure, effectively led production classes at Culver City High School, resulting in consecutive first-place victories for the California Community College Multimedia Aw</w:t>
      </w:r>
      <w:r w:rsidR="006961BD">
        <w:rPr>
          <w:rFonts w:ascii="Helvetica Neue" w:eastAsia="Helvetica Neue" w:hAnsi="Helvetica Neue" w:cs="Helvetica Neue"/>
          <w:b w:val="0"/>
          <w:bCs w:val="0"/>
          <w:color w:val="282828"/>
          <w:sz w:val="19"/>
          <w:szCs w:val="19"/>
        </w:rPr>
        <w:t>a</w:t>
      </w:r>
      <w:r w:rsidRPr="00A70AF8">
        <w:rPr>
          <w:rFonts w:ascii="Helvetica Neue" w:eastAsia="Helvetica Neue" w:hAnsi="Helvetica Neue" w:cs="Helvetica Neue"/>
          <w:b w:val="0"/>
          <w:bCs w:val="0"/>
          <w:color w:val="282828"/>
          <w:sz w:val="19"/>
          <w:szCs w:val="19"/>
        </w:rPr>
        <w:t>rds in 2001, 2002, and 2003.</w:t>
      </w:r>
    </w:p>
    <w:p w14:paraId="7EAB839E" w14:textId="77777777" w:rsidR="00A70AF8" w:rsidRPr="00A70AF8" w:rsidRDefault="00A70AF8" w:rsidP="00A70AF8">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A70AF8">
        <w:rPr>
          <w:rFonts w:ascii="Helvetica Neue" w:eastAsia="Helvetica Neue" w:hAnsi="Helvetica Neue" w:cs="Helvetica Neue"/>
          <w:b w:val="0"/>
          <w:bCs w:val="0"/>
          <w:color w:val="282828"/>
          <w:sz w:val="19"/>
          <w:szCs w:val="19"/>
        </w:rPr>
        <w:t>Received recognition for dedication and teaching excellence in 2003, receiving the Alpha Gamma Sigma Honor Society Teacher’s Excellence Award, presented by Dr. Mary J. McAllister at West Los Angeles College.</w:t>
      </w:r>
    </w:p>
    <w:p w14:paraId="61A42832" w14:textId="527E1CFF" w:rsidR="00390630" w:rsidRPr="00CC4C10" w:rsidRDefault="00A70AF8" w:rsidP="00CC4C10">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A70AF8">
        <w:rPr>
          <w:rFonts w:ascii="Helvetica Neue" w:eastAsia="Helvetica Neue" w:hAnsi="Helvetica Neue" w:cs="Helvetica Neue"/>
          <w:b w:val="0"/>
          <w:bCs w:val="0"/>
          <w:color w:val="282828"/>
          <w:sz w:val="19"/>
          <w:szCs w:val="19"/>
        </w:rPr>
        <w:t>Transitioned into the role of a distance learning adjunct professor of Cinema in 2007, obtaining certification first on Etudes. Recertified in 2012 upon the district's adoption of the Canvas portal.</w:t>
      </w:r>
    </w:p>
    <w:p w14:paraId="43D0BE77" w14:textId="1E529829" w:rsidR="00571A90" w:rsidRPr="00571A90" w:rsidRDefault="00151B5A" w:rsidP="00571A90">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151B5A">
        <w:rPr>
          <w:rFonts w:ascii="Helvetica Neue" w:eastAsia="Helvetica Neue" w:hAnsi="Helvetica Neue" w:cs="Helvetica Neue"/>
          <w:b/>
          <w:bCs/>
          <w:color w:val="000000" w:themeColor="text1"/>
          <w:sz w:val="19"/>
          <w:szCs w:val="19"/>
        </w:rPr>
        <w:t>Washington Prep High School, South Los Angeles</w:t>
      </w:r>
      <w:r w:rsidR="00571A90" w:rsidRPr="00571A90">
        <w:rPr>
          <w:rFonts w:ascii="Corbel" w:eastAsia="Helvetica Neue" w:hAnsi="Corbel" w:cs="Helvetica Neue"/>
          <w:b/>
          <w:color w:val="000000" w:themeColor="text1"/>
          <w:sz w:val="20"/>
          <w:szCs w:val="20"/>
        </w:rPr>
        <w:tab/>
      </w:r>
      <w:r w:rsidR="00785000">
        <w:rPr>
          <w:rFonts w:ascii="Helvetica Neue" w:eastAsia="Helvetica Neue" w:hAnsi="Helvetica Neue" w:cs="Helvetica Neue"/>
          <w:b/>
          <w:bCs/>
          <w:color w:val="000000" w:themeColor="text1"/>
          <w:sz w:val="19"/>
          <w:szCs w:val="19"/>
        </w:rPr>
        <w:t>Jan 2</w:t>
      </w:r>
      <w:r w:rsidR="004B191C">
        <w:rPr>
          <w:rFonts w:ascii="Helvetica Neue" w:eastAsia="Helvetica Neue" w:hAnsi="Helvetica Neue" w:cs="Helvetica Neue"/>
          <w:b/>
          <w:bCs/>
          <w:color w:val="000000" w:themeColor="text1"/>
          <w:sz w:val="19"/>
          <w:szCs w:val="19"/>
        </w:rPr>
        <w:t>005</w:t>
      </w:r>
      <w:r w:rsidR="00571A90" w:rsidRPr="00571A90">
        <w:rPr>
          <w:rFonts w:ascii="Helvetica Neue" w:eastAsia="Helvetica Neue" w:hAnsi="Helvetica Neue" w:cs="Helvetica Neue"/>
          <w:b/>
          <w:bCs/>
          <w:color w:val="000000" w:themeColor="text1"/>
          <w:sz w:val="19"/>
          <w:szCs w:val="19"/>
        </w:rPr>
        <w:t xml:space="preserve"> – </w:t>
      </w:r>
      <w:r w:rsidR="004B191C">
        <w:rPr>
          <w:rFonts w:ascii="Helvetica Neue" w:eastAsia="Helvetica Neue" w:hAnsi="Helvetica Neue" w:cs="Helvetica Neue"/>
          <w:b/>
          <w:bCs/>
          <w:color w:val="000000" w:themeColor="text1"/>
          <w:sz w:val="19"/>
          <w:szCs w:val="19"/>
        </w:rPr>
        <w:t>Present</w:t>
      </w:r>
    </w:p>
    <w:p w14:paraId="3A27B05A" w14:textId="1D769FF6" w:rsidR="00571A90" w:rsidRPr="00571A90" w:rsidRDefault="006514BA" w:rsidP="00571A90">
      <w:pPr>
        <w:pBdr>
          <w:top w:val="nil"/>
          <w:left w:val="nil"/>
          <w:bottom w:val="nil"/>
          <w:right w:val="nil"/>
          <w:between w:val="nil"/>
        </w:pBdr>
        <w:spacing w:after="120" w:line="288" w:lineRule="auto"/>
        <w:jc w:val="both"/>
        <w:rPr>
          <w:rFonts w:ascii="Helvetica Neue" w:eastAsia="Helvetica Neue" w:hAnsi="Helvetica Neue" w:cs="Helvetica Neue"/>
          <w:color w:val="000000" w:themeColor="text1"/>
          <w:sz w:val="19"/>
          <w:szCs w:val="19"/>
        </w:rPr>
      </w:pPr>
      <w:bookmarkStart w:id="1" w:name="_GoBack"/>
      <w:r w:rsidRPr="006514BA">
        <w:rPr>
          <w:rFonts w:ascii="Helvetica Neue" w:eastAsia="Helvetica Neue" w:hAnsi="Helvetica Neue" w:cs="Helvetica Neue"/>
          <w:color w:val="000000" w:themeColor="text1"/>
          <w:sz w:val="19"/>
          <w:szCs w:val="19"/>
        </w:rPr>
        <w:t>CTE Video Production Instructor</w:t>
      </w:r>
      <w:r w:rsidR="006961BD">
        <w:rPr>
          <w:rFonts w:ascii="Helvetica Neue" w:eastAsia="Helvetica Neue" w:hAnsi="Helvetica Neue" w:cs="Helvetica Neue"/>
          <w:color w:val="000000" w:themeColor="text1"/>
          <w:sz w:val="19"/>
          <w:szCs w:val="19"/>
        </w:rPr>
        <w:t xml:space="preserve"> EMP#806172</w:t>
      </w:r>
    </w:p>
    <w:bookmarkEnd w:id="1"/>
    <w:p w14:paraId="37D0CAF3" w14:textId="39621F04" w:rsidR="00390630" w:rsidRDefault="00E262AD" w:rsidP="00390630">
      <w:pPr>
        <w:pBdr>
          <w:top w:val="nil"/>
          <w:left w:val="nil"/>
          <w:bottom w:val="nil"/>
          <w:right w:val="nil"/>
          <w:between w:val="nil"/>
        </w:pBdr>
        <w:spacing w:before="120" w:after="120" w:line="288" w:lineRule="auto"/>
        <w:jc w:val="both"/>
        <w:rPr>
          <w:rFonts w:ascii="Helvetica Neue" w:eastAsia="Helvetica Neue" w:hAnsi="Helvetica Neue" w:cs="Helvetica Neue"/>
          <w:color w:val="282828"/>
          <w:sz w:val="19"/>
          <w:szCs w:val="19"/>
        </w:rPr>
      </w:pPr>
      <w:r w:rsidRPr="00E262AD">
        <w:rPr>
          <w:rFonts w:ascii="Helvetica Neue" w:eastAsia="Helvetica Neue" w:hAnsi="Helvetica Neue" w:cs="Helvetica Neue"/>
          <w:color w:val="282828"/>
          <w:sz w:val="19"/>
          <w:szCs w:val="19"/>
        </w:rPr>
        <w:t>Serve as Career Technical Education Senior Instructor for Film and Video at Washington Preparatory High School in South Los Angeles.</w:t>
      </w:r>
      <w:r>
        <w:rPr>
          <w:rFonts w:ascii="Helvetica Neue" w:eastAsia="Helvetica Neue" w:hAnsi="Helvetica Neue" w:cs="Helvetica Neue"/>
          <w:color w:val="282828"/>
          <w:sz w:val="19"/>
          <w:szCs w:val="19"/>
        </w:rPr>
        <w:t xml:space="preserve"> </w:t>
      </w:r>
      <w:r w:rsidR="00390630" w:rsidRPr="00390630">
        <w:rPr>
          <w:rFonts w:ascii="Helvetica Neue" w:eastAsia="Helvetica Neue" w:hAnsi="Helvetica Neue" w:cs="Helvetica Neue"/>
          <w:color w:val="282828"/>
          <w:sz w:val="19"/>
          <w:szCs w:val="19"/>
        </w:rPr>
        <w:t>Provide mentorships and job programs to at-risk students, fostering success in various fields including TV, film, video, game design, digital art, and coding.</w:t>
      </w:r>
      <w:r w:rsidR="00390630">
        <w:rPr>
          <w:rFonts w:ascii="Helvetica Neue" w:eastAsia="Helvetica Neue" w:hAnsi="Helvetica Neue" w:cs="Helvetica Neue"/>
          <w:color w:val="282828"/>
          <w:sz w:val="19"/>
          <w:szCs w:val="19"/>
        </w:rPr>
        <w:t xml:space="preserve"> </w:t>
      </w:r>
      <w:r w:rsidR="00390630" w:rsidRPr="00390630">
        <w:rPr>
          <w:rFonts w:ascii="Helvetica Neue" w:eastAsia="Helvetica Neue" w:hAnsi="Helvetica Neue" w:cs="Helvetica Neue"/>
          <w:color w:val="282828"/>
          <w:sz w:val="19"/>
          <w:szCs w:val="19"/>
        </w:rPr>
        <w:t>Oversee the production of over 50 short films annually, written, directed, and edited by students utilizing professional software.</w:t>
      </w:r>
      <w:r w:rsidR="00390630">
        <w:rPr>
          <w:rFonts w:ascii="Helvetica Neue" w:eastAsia="Helvetica Neue" w:hAnsi="Helvetica Neue" w:cs="Helvetica Neue"/>
          <w:color w:val="282828"/>
          <w:sz w:val="19"/>
          <w:szCs w:val="19"/>
        </w:rPr>
        <w:t xml:space="preserve"> </w:t>
      </w:r>
      <w:r w:rsidR="00390630" w:rsidRPr="00390630">
        <w:rPr>
          <w:rFonts w:ascii="Helvetica Neue" w:eastAsia="Helvetica Neue" w:hAnsi="Helvetica Neue" w:cs="Helvetica Neue"/>
          <w:color w:val="282828"/>
          <w:sz w:val="19"/>
          <w:szCs w:val="19"/>
        </w:rPr>
        <w:t>Conduct professional development activities for staff and delivered presentations at academic conferences focusing on curriculum development, student retention, and success.</w:t>
      </w:r>
    </w:p>
    <w:p w14:paraId="53D5F056" w14:textId="1DF9A9C4" w:rsidR="00CC4C10" w:rsidRPr="00CC4C10" w:rsidRDefault="00CC4C10" w:rsidP="00390630">
      <w:pPr>
        <w:pBdr>
          <w:top w:val="nil"/>
          <w:left w:val="nil"/>
          <w:bottom w:val="nil"/>
          <w:right w:val="nil"/>
          <w:between w:val="nil"/>
        </w:pBdr>
        <w:spacing w:before="120" w:after="120" w:line="288" w:lineRule="auto"/>
        <w:jc w:val="both"/>
        <w:rPr>
          <w:rFonts w:ascii="Helvetica Neue" w:eastAsia="Helvetica Neue" w:hAnsi="Helvetica Neue" w:cs="Helvetica Neue"/>
          <w:i/>
          <w:iCs/>
          <w:color w:val="282828"/>
          <w:sz w:val="19"/>
          <w:szCs w:val="19"/>
        </w:rPr>
      </w:pPr>
      <w:r w:rsidRPr="00CC4C10">
        <w:rPr>
          <w:rFonts w:ascii="Helvetica Neue" w:eastAsia="Helvetica Neue" w:hAnsi="Helvetica Neue" w:cs="Helvetica Neue"/>
          <w:i/>
          <w:iCs/>
          <w:color w:val="282828"/>
          <w:sz w:val="19"/>
          <w:szCs w:val="19"/>
        </w:rPr>
        <w:t xml:space="preserve">Notable Key Contributions: </w:t>
      </w:r>
    </w:p>
    <w:p w14:paraId="3775541E" w14:textId="7BCFA881" w:rsidR="00390630" w:rsidRPr="00390630" w:rsidRDefault="00390630" w:rsidP="00390630">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390630">
        <w:rPr>
          <w:rFonts w:ascii="Helvetica Neue" w:eastAsia="Helvetica Neue" w:hAnsi="Helvetica Neue" w:cs="Helvetica Neue"/>
          <w:b w:val="0"/>
          <w:bCs w:val="0"/>
          <w:color w:val="282828"/>
          <w:sz w:val="19"/>
          <w:szCs w:val="19"/>
        </w:rPr>
        <w:t>Collaborated with the British Academy of Film and Television Arts (BAFTA) to establish a mentorship program, now known as the Vance Byrd Mentorship program, adopted district-wide by LAUSD, benefiting 40 students annually.</w:t>
      </w:r>
    </w:p>
    <w:p w14:paraId="639ADBAA" w14:textId="67764F83" w:rsidR="00390630" w:rsidRPr="00390630" w:rsidRDefault="00390630" w:rsidP="00390630">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390630">
        <w:rPr>
          <w:rFonts w:ascii="Helvetica Neue" w:eastAsia="Helvetica Neue" w:hAnsi="Helvetica Neue" w:cs="Helvetica Neue"/>
          <w:b w:val="0"/>
          <w:bCs w:val="0"/>
          <w:color w:val="282828"/>
          <w:sz w:val="19"/>
          <w:szCs w:val="19"/>
        </w:rPr>
        <w:t>Cultivated a 15-year partnership with the Black Hollywood and Education Resource Center, facilitating the participation of 200 students in the Global Youth Leadership Conference held in 2023 at the Nate Holden Center in Los Angeles.</w:t>
      </w:r>
    </w:p>
    <w:p w14:paraId="0C5C4D40" w14:textId="257A13D3" w:rsidR="00390630" w:rsidRPr="00390630" w:rsidRDefault="00390630" w:rsidP="00390630">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390630">
        <w:rPr>
          <w:rFonts w:ascii="Helvetica Neue" w:eastAsia="Helvetica Neue" w:hAnsi="Helvetica Neue" w:cs="Helvetica Neue"/>
          <w:b w:val="0"/>
          <w:bCs w:val="0"/>
          <w:color w:val="282828"/>
          <w:sz w:val="19"/>
          <w:szCs w:val="19"/>
        </w:rPr>
        <w:t>Built and maintained an articulation agreement with the Los Angeles Community College District, enabling high school students to enroll in transferable community college classes on campus.</w:t>
      </w:r>
    </w:p>
    <w:p w14:paraId="4C0C3F3B" w14:textId="42D9A91F" w:rsidR="00390630" w:rsidRPr="00390630" w:rsidRDefault="00390630" w:rsidP="00390630">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390630">
        <w:rPr>
          <w:rFonts w:ascii="Helvetica Neue" w:eastAsia="Helvetica Neue" w:hAnsi="Helvetica Neue" w:cs="Helvetica Neue"/>
          <w:b w:val="0"/>
          <w:bCs w:val="0"/>
          <w:color w:val="282828"/>
          <w:sz w:val="19"/>
          <w:szCs w:val="19"/>
        </w:rPr>
        <w:t>Teamed up with the British Academy to craft an academic articulation course with the New York Film Academy, granting students the opportunity to learn from professionals affiliated with Universal Studios.</w:t>
      </w:r>
    </w:p>
    <w:p w14:paraId="4117C94F" w14:textId="088706CB" w:rsidR="00465F0D" w:rsidRPr="005D3313" w:rsidRDefault="00390630" w:rsidP="0068385A">
      <w:pPr>
        <w:pStyle w:val="ListParagraph"/>
        <w:numPr>
          <w:ilvl w:val="0"/>
          <w:numId w:val="23"/>
        </w:numPr>
        <w:pBdr>
          <w:top w:val="nil"/>
          <w:left w:val="nil"/>
          <w:bottom w:val="nil"/>
          <w:right w:val="nil"/>
          <w:between w:val="nil"/>
        </w:pBdr>
        <w:spacing w:before="120" w:after="120" w:line="288" w:lineRule="auto"/>
        <w:ind w:left="720"/>
        <w:contextualSpacing w:val="0"/>
        <w:jc w:val="both"/>
        <w:rPr>
          <w:rFonts w:ascii="Helvetica Neue" w:eastAsia="Helvetica Neue" w:hAnsi="Helvetica Neue" w:cs="Helvetica Neue"/>
          <w:b w:val="0"/>
          <w:bCs w:val="0"/>
          <w:color w:val="282828"/>
          <w:sz w:val="19"/>
          <w:szCs w:val="19"/>
        </w:rPr>
      </w:pPr>
      <w:r w:rsidRPr="00390630">
        <w:rPr>
          <w:rFonts w:ascii="Helvetica Neue" w:eastAsia="Helvetica Neue" w:hAnsi="Helvetica Neue" w:cs="Helvetica Neue"/>
          <w:b w:val="0"/>
          <w:bCs w:val="0"/>
          <w:color w:val="282828"/>
          <w:sz w:val="19"/>
          <w:szCs w:val="19"/>
        </w:rPr>
        <w:t>Recognized with the LAUSD Career Technical Education Student Retention Award in 2010.</w:t>
      </w:r>
    </w:p>
    <w:p w14:paraId="21687B4C" w14:textId="6680D9B2" w:rsidR="00633D91" w:rsidRDefault="00816C61" w:rsidP="005A3997">
      <w:pPr>
        <w:pStyle w:val="Heading2"/>
        <w:keepNext w:val="0"/>
        <w:keepLines w:val="0"/>
        <w:spacing w:before="120" w:after="120" w:line="288" w:lineRule="auto"/>
        <w:rPr>
          <w:rFonts w:ascii="Helvetica Neue" w:eastAsia="Helvetica Neue" w:hAnsi="Helvetica Neue" w:cs="Helvetica Neue"/>
          <w:b w:val="0"/>
          <w:color w:val="4472C4" w:themeColor="accent1"/>
          <w:sz w:val="28"/>
          <w:szCs w:val="28"/>
        </w:rPr>
      </w:pPr>
      <w:r w:rsidRPr="00A5068C">
        <w:rPr>
          <w:rFonts w:ascii="Helvetica Neue" w:eastAsia="Helvetica Neue" w:hAnsi="Helvetica Neue" w:cs="Helvetica Neue"/>
          <w:b w:val="0"/>
          <w:color w:val="4472C4" w:themeColor="accent1"/>
          <w:sz w:val="28"/>
          <w:szCs w:val="28"/>
        </w:rPr>
        <w:t>Education</w:t>
      </w:r>
      <w:r w:rsidR="005A3997">
        <w:rPr>
          <w:rFonts w:ascii="Helvetica Neue" w:eastAsia="Helvetica Neue" w:hAnsi="Helvetica Neue" w:cs="Helvetica Neue"/>
          <w:b w:val="0"/>
          <w:color w:val="4472C4" w:themeColor="accent1"/>
          <w:sz w:val="28"/>
          <w:szCs w:val="28"/>
        </w:rPr>
        <w:t xml:space="preserve"> &amp; Qualifications</w:t>
      </w:r>
    </w:p>
    <w:p w14:paraId="50C97339" w14:textId="644DCFE7" w:rsidR="005A3997" w:rsidRPr="005A3997" w:rsidRDefault="005A3997" w:rsidP="005A3997">
      <w:pPr>
        <w:pBdr>
          <w:top w:val="nil"/>
          <w:left w:val="nil"/>
          <w:bottom w:val="nil"/>
          <w:right w:val="nil"/>
          <w:between w:val="nil"/>
        </w:pBdr>
        <w:spacing w:before="120" w:line="288" w:lineRule="auto"/>
        <w:rPr>
          <w:rFonts w:ascii="Helvetica Neue" w:eastAsia="Helvetica Neue" w:hAnsi="Helvetica Neue" w:cs="Helvetica Neue"/>
          <w:b/>
          <w:bCs/>
          <w:color w:val="282828"/>
          <w:sz w:val="19"/>
          <w:szCs w:val="19"/>
        </w:rPr>
      </w:pPr>
      <w:r w:rsidRPr="005A3997">
        <w:rPr>
          <w:rFonts w:ascii="Helvetica Neue" w:eastAsia="Helvetica Neue" w:hAnsi="Helvetica Neue" w:cs="Helvetica Neue"/>
          <w:b/>
          <w:bCs/>
          <w:color w:val="282828"/>
          <w:sz w:val="19"/>
          <w:szCs w:val="19"/>
        </w:rPr>
        <w:t xml:space="preserve">California Public School Administrator </w:t>
      </w:r>
      <w:r w:rsidR="00367DFA">
        <w:rPr>
          <w:rFonts w:ascii="Helvetica Neue" w:eastAsia="Helvetica Neue" w:hAnsi="Helvetica Neue" w:cs="Helvetica Neue"/>
          <w:b/>
          <w:bCs/>
          <w:color w:val="282828"/>
          <w:sz w:val="19"/>
          <w:szCs w:val="19"/>
        </w:rPr>
        <w:t xml:space="preserve">Credential </w:t>
      </w:r>
      <w:r w:rsidRPr="005A3997">
        <w:rPr>
          <w:rFonts w:ascii="Helvetica Neue" w:eastAsia="Helvetica Neue" w:hAnsi="Helvetica Neue" w:cs="Helvetica Neue"/>
          <w:b/>
          <w:bCs/>
          <w:color w:val="282828"/>
          <w:sz w:val="19"/>
          <w:szCs w:val="19"/>
        </w:rPr>
        <w:t>(Pending)</w:t>
      </w:r>
    </w:p>
    <w:p w14:paraId="68788D9D" w14:textId="39705238" w:rsidR="00A36514" w:rsidRDefault="005A3997" w:rsidP="00225331">
      <w:pPr>
        <w:rPr>
          <w:rFonts w:ascii="Helvetica Neue" w:eastAsia="Helvetica Neue" w:hAnsi="Helvetica Neue" w:cs="Helvetica Neue"/>
          <w:color w:val="282828"/>
          <w:sz w:val="19"/>
          <w:szCs w:val="19"/>
        </w:rPr>
      </w:pPr>
      <w:r w:rsidRPr="005A3997">
        <w:rPr>
          <w:rFonts w:ascii="Helvetica Neue" w:eastAsia="Helvetica Neue" w:hAnsi="Helvetica Neue" w:cs="Helvetica Neue"/>
          <w:color w:val="282828"/>
          <w:sz w:val="19"/>
          <w:szCs w:val="19"/>
        </w:rPr>
        <w:t>Expected Completion Date: February 28, 2024</w:t>
      </w:r>
    </w:p>
    <w:p w14:paraId="1ACBF0DD" w14:textId="35A3ED30" w:rsidR="00A36514" w:rsidRPr="00A36514" w:rsidRDefault="00A36514" w:rsidP="00A36514">
      <w:pPr>
        <w:pBdr>
          <w:top w:val="nil"/>
          <w:left w:val="nil"/>
          <w:bottom w:val="nil"/>
          <w:right w:val="nil"/>
          <w:between w:val="nil"/>
        </w:pBdr>
        <w:spacing w:before="120" w:line="288" w:lineRule="auto"/>
        <w:rPr>
          <w:rFonts w:ascii="Helvetica Neue" w:eastAsia="Helvetica Neue" w:hAnsi="Helvetica Neue" w:cs="Helvetica Neue"/>
          <w:b/>
          <w:bCs/>
          <w:color w:val="282828"/>
          <w:sz w:val="19"/>
          <w:szCs w:val="19"/>
        </w:rPr>
      </w:pPr>
      <w:r w:rsidRPr="005A3997">
        <w:rPr>
          <w:rFonts w:ascii="Helvetica Neue" w:eastAsia="Helvetica Neue" w:hAnsi="Helvetica Neue" w:cs="Helvetica Neue"/>
          <w:b/>
          <w:bCs/>
          <w:color w:val="282828"/>
          <w:sz w:val="19"/>
          <w:szCs w:val="19"/>
        </w:rPr>
        <w:t xml:space="preserve">California Public School </w:t>
      </w:r>
      <w:r>
        <w:rPr>
          <w:rFonts w:ascii="Helvetica Neue" w:eastAsia="Helvetica Neue" w:hAnsi="Helvetica Neue" w:cs="Helvetica Neue"/>
          <w:b/>
          <w:bCs/>
          <w:color w:val="282828"/>
          <w:sz w:val="19"/>
          <w:szCs w:val="19"/>
        </w:rPr>
        <w:t xml:space="preserve">Single Subject </w:t>
      </w:r>
      <w:r>
        <w:rPr>
          <w:rFonts w:ascii="Helvetica Neue" w:eastAsia="Helvetica Neue" w:hAnsi="Helvetica Neue" w:cs="Helvetica Neue"/>
          <w:b/>
          <w:bCs/>
          <w:color w:val="282828"/>
          <w:sz w:val="19"/>
          <w:szCs w:val="19"/>
        </w:rPr>
        <w:t>Credential</w:t>
      </w:r>
      <w:r>
        <w:rPr>
          <w:rFonts w:ascii="Helvetica Neue" w:eastAsia="Helvetica Neue" w:hAnsi="Helvetica Neue" w:cs="Helvetica Neue"/>
          <w:b/>
          <w:bCs/>
          <w:color w:val="282828"/>
          <w:sz w:val="19"/>
          <w:szCs w:val="19"/>
        </w:rPr>
        <w:t xml:space="preserve"> </w:t>
      </w:r>
      <w:r w:rsidR="001E2145">
        <w:rPr>
          <w:rFonts w:ascii="Helvetica Neue" w:eastAsia="Helvetica Neue" w:hAnsi="Helvetica Neue" w:cs="Helvetica Neue"/>
          <w:b/>
          <w:bCs/>
          <w:color w:val="282828"/>
          <w:sz w:val="19"/>
          <w:szCs w:val="19"/>
        </w:rPr>
        <w:t>(</w:t>
      </w:r>
      <w:r w:rsidR="007B4619">
        <w:rPr>
          <w:rFonts w:ascii="Helvetica Neue" w:eastAsia="Helvetica Neue" w:hAnsi="Helvetica Neue" w:cs="Helvetica Neue"/>
          <w:b/>
          <w:bCs/>
          <w:color w:val="282828"/>
          <w:sz w:val="19"/>
          <w:szCs w:val="19"/>
        </w:rPr>
        <w:t>K-12/CTE</w:t>
      </w:r>
      <w:r w:rsidR="001E2145">
        <w:rPr>
          <w:rFonts w:ascii="Helvetica Neue" w:eastAsia="Helvetica Neue" w:hAnsi="Helvetica Neue" w:cs="Helvetica Neue"/>
          <w:b/>
          <w:bCs/>
          <w:color w:val="282828"/>
          <w:sz w:val="19"/>
          <w:szCs w:val="19"/>
        </w:rPr>
        <w:t xml:space="preserve">/Adult Education) </w:t>
      </w:r>
      <w:r>
        <w:rPr>
          <w:rFonts w:ascii="Helvetica Neue" w:eastAsia="Helvetica Neue" w:hAnsi="Helvetica Neue" w:cs="Helvetica Neue"/>
          <w:b/>
          <w:bCs/>
          <w:color w:val="282828"/>
          <w:sz w:val="19"/>
          <w:szCs w:val="19"/>
        </w:rPr>
        <w:t>(Clear)</w:t>
      </w:r>
    </w:p>
    <w:p w14:paraId="4ECB18E2" w14:textId="42998A74" w:rsidR="00D33AC6" w:rsidRPr="007A6820" w:rsidRDefault="007A6820" w:rsidP="00D33AC6">
      <w:pPr>
        <w:pBdr>
          <w:top w:val="nil"/>
          <w:left w:val="nil"/>
          <w:bottom w:val="nil"/>
          <w:right w:val="nil"/>
          <w:between w:val="nil"/>
        </w:pBdr>
        <w:spacing w:before="120" w:line="288" w:lineRule="auto"/>
        <w:rPr>
          <w:rFonts w:ascii="Helvetica Neue" w:eastAsia="Helvetica Neue" w:hAnsi="Helvetica Neue" w:cs="Helvetica Neue"/>
          <w:b/>
          <w:bCs/>
          <w:color w:val="282828"/>
          <w:sz w:val="19"/>
          <w:szCs w:val="19"/>
        </w:rPr>
      </w:pPr>
      <w:r w:rsidRPr="007A6820">
        <w:rPr>
          <w:rFonts w:ascii="Helvetica Neue" w:eastAsia="Helvetica Neue" w:hAnsi="Helvetica Neue" w:cs="Helvetica Neue"/>
          <w:b/>
          <w:bCs/>
          <w:color w:val="282828"/>
          <w:sz w:val="19"/>
          <w:szCs w:val="19"/>
        </w:rPr>
        <w:t>Master of Fine Arts in Film</w:t>
      </w:r>
    </w:p>
    <w:p w14:paraId="2C0EA944" w14:textId="258FDBF9" w:rsidR="00633D91" w:rsidRDefault="007A6820" w:rsidP="007A6820">
      <w:pPr>
        <w:pBdr>
          <w:top w:val="nil"/>
          <w:left w:val="nil"/>
          <w:bottom w:val="nil"/>
          <w:right w:val="nil"/>
          <w:between w:val="nil"/>
        </w:pBdr>
        <w:spacing w:line="288" w:lineRule="auto"/>
        <w:rPr>
          <w:rFonts w:ascii="Helvetica Neue" w:eastAsia="Helvetica Neue" w:hAnsi="Helvetica Neue" w:cs="Helvetica Neue"/>
          <w:color w:val="282828"/>
          <w:sz w:val="19"/>
          <w:szCs w:val="19"/>
        </w:rPr>
      </w:pPr>
      <w:r w:rsidRPr="007A6820">
        <w:rPr>
          <w:rFonts w:ascii="Helvetica Neue" w:eastAsia="Helvetica Neue" w:hAnsi="Helvetica Neue" w:cs="Helvetica Neue"/>
          <w:color w:val="282828"/>
          <w:sz w:val="19"/>
          <w:szCs w:val="19"/>
        </w:rPr>
        <w:t>Graduated top of my class, on Dean’s List, winning the H. DuPont Award for</w:t>
      </w:r>
      <w:r w:rsidR="00F24835">
        <w:rPr>
          <w:rFonts w:ascii="Helvetica Neue" w:eastAsia="Helvetica Neue" w:hAnsi="Helvetica Neue" w:cs="Helvetica Neue"/>
          <w:color w:val="282828"/>
          <w:sz w:val="19"/>
          <w:szCs w:val="19"/>
        </w:rPr>
        <w:t xml:space="preserve"> </w:t>
      </w:r>
      <w:r w:rsidRPr="007A6820">
        <w:rPr>
          <w:rFonts w:ascii="Helvetica Neue" w:eastAsia="Helvetica Neue" w:hAnsi="Helvetica Neue" w:cs="Helvetica Neue"/>
          <w:color w:val="282828"/>
          <w:sz w:val="19"/>
          <w:szCs w:val="19"/>
        </w:rPr>
        <w:t>Outstanding Excellence in the School of the Arts.</w:t>
      </w:r>
    </w:p>
    <w:p w14:paraId="7A8EAE2E" w14:textId="34B8E43C" w:rsidR="00D33AC6" w:rsidRDefault="001D2344" w:rsidP="00D33AC6">
      <w:pPr>
        <w:pBdr>
          <w:top w:val="nil"/>
          <w:left w:val="nil"/>
          <w:bottom w:val="nil"/>
          <w:right w:val="nil"/>
          <w:between w:val="nil"/>
        </w:pBdr>
        <w:spacing w:before="120" w:line="288" w:lineRule="auto"/>
        <w:rPr>
          <w:rFonts w:ascii="Helvetica Neue" w:eastAsia="Helvetica Neue" w:hAnsi="Helvetica Neue" w:cs="Helvetica Neue"/>
          <w:color w:val="282828"/>
          <w:sz w:val="19"/>
          <w:szCs w:val="19"/>
        </w:rPr>
      </w:pPr>
      <w:r w:rsidRPr="001D2344">
        <w:rPr>
          <w:rFonts w:ascii="Helvetica Neue" w:eastAsia="Helvetica Neue" w:hAnsi="Helvetica Neue" w:cs="Helvetica Neue"/>
          <w:b/>
          <w:bCs/>
          <w:color w:val="282828"/>
          <w:sz w:val="19"/>
          <w:szCs w:val="19"/>
        </w:rPr>
        <w:t xml:space="preserve">Bachelor </w:t>
      </w:r>
      <w:r>
        <w:rPr>
          <w:rFonts w:ascii="Helvetica Neue" w:eastAsia="Helvetica Neue" w:hAnsi="Helvetica Neue" w:cs="Helvetica Neue"/>
          <w:b/>
          <w:bCs/>
          <w:color w:val="282828"/>
          <w:sz w:val="19"/>
          <w:szCs w:val="19"/>
        </w:rPr>
        <w:t>o</w:t>
      </w:r>
      <w:r w:rsidRPr="001D2344">
        <w:rPr>
          <w:rFonts w:ascii="Helvetica Neue" w:eastAsia="Helvetica Neue" w:hAnsi="Helvetica Neue" w:cs="Helvetica Neue"/>
          <w:b/>
          <w:bCs/>
          <w:color w:val="282828"/>
          <w:sz w:val="19"/>
          <w:szCs w:val="19"/>
        </w:rPr>
        <w:t>f Arts in Radio/T</w:t>
      </w:r>
      <w:r>
        <w:rPr>
          <w:rFonts w:ascii="Helvetica Neue" w:eastAsia="Helvetica Neue" w:hAnsi="Helvetica Neue" w:cs="Helvetica Neue"/>
          <w:b/>
          <w:bCs/>
          <w:color w:val="282828"/>
          <w:sz w:val="19"/>
          <w:szCs w:val="19"/>
        </w:rPr>
        <w:t>V</w:t>
      </w:r>
      <w:r w:rsidRPr="001D2344">
        <w:rPr>
          <w:rFonts w:ascii="Helvetica Neue" w:eastAsia="Helvetica Neue" w:hAnsi="Helvetica Neue" w:cs="Helvetica Neue"/>
          <w:b/>
          <w:bCs/>
          <w:color w:val="282828"/>
          <w:sz w:val="19"/>
          <w:szCs w:val="19"/>
        </w:rPr>
        <w:t>/Film Communications</w:t>
      </w:r>
    </w:p>
    <w:p w14:paraId="0091F5C8" w14:textId="0980DFD1" w:rsidR="00D33AC6" w:rsidRPr="005311E7" w:rsidRDefault="00B32F56" w:rsidP="005311E7">
      <w:pPr>
        <w:pBdr>
          <w:top w:val="nil"/>
          <w:left w:val="nil"/>
          <w:bottom w:val="nil"/>
          <w:right w:val="nil"/>
          <w:between w:val="nil"/>
        </w:pBdr>
        <w:spacing w:line="288" w:lineRule="auto"/>
        <w:rPr>
          <w:rFonts w:ascii="Helvetica Neue" w:eastAsia="Helvetica Neue" w:hAnsi="Helvetica Neue" w:cs="Helvetica Neue"/>
          <w:color w:val="282828"/>
          <w:sz w:val="19"/>
          <w:szCs w:val="19"/>
        </w:rPr>
      </w:pPr>
      <w:r w:rsidRPr="00B32F56">
        <w:rPr>
          <w:rFonts w:ascii="Helvetica Neue" w:eastAsia="Helvetica Neue" w:hAnsi="Helvetica Neue" w:cs="Helvetica Neue"/>
          <w:color w:val="282828"/>
          <w:sz w:val="19"/>
          <w:szCs w:val="19"/>
        </w:rPr>
        <w:t>D1 Scholarship Track and Field athlete placing 2nd in the 100m dash, at</w:t>
      </w:r>
      <w:r>
        <w:rPr>
          <w:rFonts w:ascii="Helvetica Neue" w:eastAsia="Helvetica Neue" w:hAnsi="Helvetica Neue" w:cs="Helvetica Neue"/>
          <w:color w:val="282828"/>
          <w:sz w:val="19"/>
          <w:szCs w:val="19"/>
        </w:rPr>
        <w:t xml:space="preserve"> </w:t>
      </w:r>
      <w:r w:rsidRPr="00B32F56">
        <w:rPr>
          <w:rFonts w:ascii="Helvetica Neue" w:eastAsia="Helvetica Neue" w:hAnsi="Helvetica Neue" w:cs="Helvetica Neue"/>
          <w:color w:val="282828"/>
          <w:sz w:val="19"/>
          <w:szCs w:val="19"/>
        </w:rPr>
        <w:t>the Big West Conference Championships</w:t>
      </w:r>
    </w:p>
    <w:bookmarkEnd w:id="0"/>
    <w:p w14:paraId="4CB9495E" w14:textId="33E2D8C7" w:rsidR="00FC61B6" w:rsidRDefault="00461DBD" w:rsidP="005A3997">
      <w:pPr>
        <w:pStyle w:val="Heading2"/>
        <w:keepNext w:val="0"/>
        <w:keepLines w:val="0"/>
        <w:spacing w:before="120" w:after="120" w:line="288" w:lineRule="auto"/>
        <w:rPr>
          <w:rFonts w:ascii="Helvetica Neue" w:eastAsia="Helvetica Neue" w:hAnsi="Helvetica Neue" w:cs="Helvetica Neue"/>
          <w:b w:val="0"/>
          <w:color w:val="4472C4" w:themeColor="accent1"/>
          <w:sz w:val="28"/>
          <w:szCs w:val="28"/>
        </w:rPr>
      </w:pPr>
      <w:r>
        <w:rPr>
          <w:rFonts w:ascii="Helvetica Neue" w:eastAsia="Helvetica Neue" w:hAnsi="Helvetica Neue" w:cs="Helvetica Neue"/>
          <w:b w:val="0"/>
          <w:color w:val="4472C4" w:themeColor="accent1"/>
          <w:sz w:val="28"/>
          <w:szCs w:val="28"/>
        </w:rPr>
        <w:t>Film Production (Selected)</w:t>
      </w:r>
    </w:p>
    <w:p w14:paraId="30BC5D8F" w14:textId="4BAC03D8" w:rsidR="00461DBD" w:rsidRPr="00571A90"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Let Clay Be Clay (Feature Film)</w:t>
      </w:r>
      <w:r>
        <w:rPr>
          <w:rFonts w:ascii="Helvetica Neue" w:eastAsia="Helvetica Neue" w:hAnsi="Helvetica Neue" w:cs="Helvetica Neue"/>
          <w:b/>
          <w:bCs/>
          <w:color w:val="000000" w:themeColor="text1"/>
          <w:sz w:val="19"/>
          <w:szCs w:val="19"/>
        </w:rPr>
        <w:t xml:space="preserve"> </w:t>
      </w:r>
      <w:r w:rsidR="00DF745F" w:rsidRPr="00DF745F">
        <w:rPr>
          <w:rFonts w:ascii="Helvetica Neue" w:eastAsia="Helvetica Neue" w:hAnsi="Helvetica Neue" w:cs="Helvetica Neue"/>
          <w:color w:val="000000" w:themeColor="text1"/>
          <w:sz w:val="19"/>
          <w:szCs w:val="19"/>
        </w:rPr>
        <w:t>| Writer, Director, Producer</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2020</w:t>
      </w:r>
    </w:p>
    <w:p w14:paraId="4221C4CD" w14:textId="739A7EB1" w:rsidR="00461DBD" w:rsidRPr="00571A90"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Mema, What Happened to your Boob? (Short)</w:t>
      </w:r>
      <w:r w:rsidR="00DF745F">
        <w:rPr>
          <w:rFonts w:ascii="Helvetica Neue" w:eastAsia="Helvetica Neue" w:hAnsi="Helvetica Neue" w:cs="Helvetica Neue"/>
          <w:b/>
          <w:bCs/>
          <w:color w:val="000000" w:themeColor="text1"/>
          <w:sz w:val="19"/>
          <w:szCs w:val="19"/>
        </w:rPr>
        <w:t xml:space="preserve"> | </w:t>
      </w:r>
      <w:r w:rsidR="00DF745F" w:rsidRPr="00DF745F">
        <w:rPr>
          <w:rFonts w:ascii="Helvetica Neue" w:eastAsia="Helvetica Neue" w:hAnsi="Helvetica Neue" w:cs="Helvetica Neue"/>
          <w:color w:val="000000" w:themeColor="text1"/>
          <w:sz w:val="19"/>
          <w:szCs w:val="19"/>
        </w:rPr>
        <w:t>Writer, Director, Producer</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2017</w:t>
      </w:r>
    </w:p>
    <w:p w14:paraId="060F50EA" w14:textId="39972F53" w:rsidR="00461DBD" w:rsidRPr="00571A90"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Shakespeare in Watts (</w:t>
      </w:r>
      <w:r w:rsidR="00DF745F">
        <w:rPr>
          <w:rFonts w:ascii="Helvetica Neue" w:eastAsia="Helvetica Neue" w:hAnsi="Helvetica Neue" w:cs="Helvetica Neue"/>
          <w:b/>
          <w:bCs/>
          <w:color w:val="000000" w:themeColor="text1"/>
          <w:sz w:val="19"/>
          <w:szCs w:val="19"/>
        </w:rPr>
        <w:t>F</w:t>
      </w:r>
      <w:r w:rsidRPr="00461DBD">
        <w:rPr>
          <w:rFonts w:ascii="Helvetica Neue" w:eastAsia="Helvetica Neue" w:hAnsi="Helvetica Neue" w:cs="Helvetica Neue"/>
          <w:b/>
          <w:bCs/>
          <w:color w:val="000000" w:themeColor="text1"/>
          <w:sz w:val="19"/>
          <w:szCs w:val="19"/>
        </w:rPr>
        <w:t>ilm)</w:t>
      </w:r>
      <w:r w:rsidR="00DF745F">
        <w:rPr>
          <w:rFonts w:ascii="Helvetica Neue" w:eastAsia="Helvetica Neue" w:hAnsi="Helvetica Neue" w:cs="Helvetica Neue"/>
          <w:b/>
          <w:bCs/>
          <w:color w:val="000000" w:themeColor="text1"/>
          <w:sz w:val="19"/>
          <w:szCs w:val="19"/>
        </w:rPr>
        <w:t xml:space="preserve"> | </w:t>
      </w:r>
      <w:r w:rsidRPr="00DF745F">
        <w:rPr>
          <w:rFonts w:ascii="Helvetica Neue" w:eastAsia="Helvetica Neue" w:hAnsi="Helvetica Neue" w:cs="Helvetica Neue"/>
          <w:color w:val="000000" w:themeColor="text1"/>
          <w:sz w:val="19"/>
          <w:szCs w:val="19"/>
        </w:rPr>
        <w:t>Cinematographer</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2013</w:t>
      </w:r>
    </w:p>
    <w:p w14:paraId="5131BB88" w14:textId="62CE8EE6" w:rsidR="00461DBD" w:rsidRPr="00571A90"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lastRenderedPageBreak/>
        <w:t>Child Sex Trafficking Public Service Announcement</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2011</w:t>
      </w:r>
    </w:p>
    <w:p w14:paraId="60C087A9" w14:textId="3844F88F" w:rsidR="00461DBD" w:rsidRPr="00571A90"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 xml:space="preserve">Producer’s Guild of America - </w:t>
      </w:r>
      <w:r w:rsidRPr="00DF745F">
        <w:rPr>
          <w:rFonts w:ascii="Helvetica Neue" w:eastAsia="Helvetica Neue" w:hAnsi="Helvetica Neue" w:cs="Helvetica Neue"/>
          <w:color w:val="000000" w:themeColor="text1"/>
          <w:sz w:val="19"/>
          <w:szCs w:val="19"/>
        </w:rPr>
        <w:t>Power of Diversity Writing Fellow</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2006</w:t>
      </w:r>
    </w:p>
    <w:p w14:paraId="0EF50A75" w14:textId="4D80F978" w:rsidR="00461DBD" w:rsidRPr="00461DBD"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George Clinton: Bounce 2 This! Live (</w:t>
      </w:r>
      <w:r w:rsidR="00775988">
        <w:rPr>
          <w:rFonts w:ascii="Helvetica Neue" w:eastAsia="Helvetica Neue" w:hAnsi="Helvetica Neue" w:cs="Helvetica Neue"/>
          <w:b/>
          <w:bCs/>
          <w:color w:val="000000" w:themeColor="text1"/>
          <w:sz w:val="19"/>
          <w:szCs w:val="19"/>
        </w:rPr>
        <w:t>V</w:t>
      </w:r>
      <w:r w:rsidRPr="00461DBD">
        <w:rPr>
          <w:rFonts w:ascii="Helvetica Neue" w:eastAsia="Helvetica Neue" w:hAnsi="Helvetica Neue" w:cs="Helvetica Neue"/>
          <w:b/>
          <w:bCs/>
          <w:color w:val="000000" w:themeColor="text1"/>
          <w:sz w:val="19"/>
          <w:szCs w:val="19"/>
        </w:rPr>
        <w:t>ideo)</w:t>
      </w:r>
      <w:r w:rsidR="00DF745F">
        <w:rPr>
          <w:rFonts w:ascii="Helvetica Neue" w:eastAsia="Helvetica Neue" w:hAnsi="Helvetica Neue" w:cs="Helvetica Neue"/>
          <w:b/>
          <w:bCs/>
          <w:color w:val="000000" w:themeColor="text1"/>
          <w:sz w:val="19"/>
          <w:szCs w:val="19"/>
        </w:rPr>
        <w:t xml:space="preserve"> | </w:t>
      </w:r>
      <w:r w:rsidR="00DF745F" w:rsidRPr="00DF745F">
        <w:rPr>
          <w:rFonts w:ascii="Helvetica Neue" w:eastAsia="Helvetica Neue" w:hAnsi="Helvetica Neue" w:cs="Helvetica Neue"/>
          <w:color w:val="000000" w:themeColor="text1"/>
          <w:sz w:val="19"/>
          <w:szCs w:val="19"/>
        </w:rPr>
        <w:t>Director, Producer</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2006</w:t>
      </w:r>
    </w:p>
    <w:p w14:paraId="13940624" w14:textId="57F635B8" w:rsidR="00461DBD" w:rsidRPr="00461DBD"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U &amp; I Reunion Tour: Rick James &amp; Teena Marie (</w:t>
      </w:r>
      <w:r w:rsidR="00775988">
        <w:rPr>
          <w:rFonts w:ascii="Helvetica Neue" w:eastAsia="Helvetica Neue" w:hAnsi="Helvetica Neue" w:cs="Helvetica Neue"/>
          <w:b/>
          <w:bCs/>
          <w:color w:val="000000" w:themeColor="text1"/>
          <w:sz w:val="19"/>
          <w:szCs w:val="19"/>
        </w:rPr>
        <w:t>F</w:t>
      </w:r>
      <w:r w:rsidRPr="00461DBD">
        <w:rPr>
          <w:rFonts w:ascii="Helvetica Neue" w:eastAsia="Helvetica Neue" w:hAnsi="Helvetica Neue" w:cs="Helvetica Neue"/>
          <w:b/>
          <w:bCs/>
          <w:color w:val="000000" w:themeColor="text1"/>
          <w:sz w:val="19"/>
          <w:szCs w:val="19"/>
        </w:rPr>
        <w:t>ilm)</w:t>
      </w:r>
      <w:r w:rsidR="00DF745F">
        <w:rPr>
          <w:rFonts w:ascii="Helvetica Neue" w:eastAsia="Helvetica Neue" w:hAnsi="Helvetica Neue" w:cs="Helvetica Neue"/>
          <w:b/>
          <w:bCs/>
          <w:color w:val="000000" w:themeColor="text1"/>
          <w:sz w:val="19"/>
          <w:szCs w:val="19"/>
        </w:rPr>
        <w:t xml:space="preserve"> | </w:t>
      </w:r>
      <w:r w:rsidR="00DF745F" w:rsidRPr="00DF745F">
        <w:rPr>
          <w:rFonts w:ascii="Helvetica Neue" w:eastAsia="Helvetica Neue" w:hAnsi="Helvetica Neue" w:cs="Helvetica Neue"/>
          <w:color w:val="000000" w:themeColor="text1"/>
          <w:sz w:val="19"/>
          <w:szCs w:val="19"/>
        </w:rPr>
        <w:t>Director, Producer</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2004</w:t>
      </w:r>
    </w:p>
    <w:p w14:paraId="5D699639" w14:textId="2D6A8B8C" w:rsidR="00461DBD" w:rsidRPr="00461DBD" w:rsidRDefault="00461DBD" w:rsidP="00461DBD">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Let Us Be Tomatoes (</w:t>
      </w:r>
      <w:r w:rsidR="00775988">
        <w:rPr>
          <w:rFonts w:ascii="Helvetica Neue" w:eastAsia="Helvetica Neue" w:hAnsi="Helvetica Neue" w:cs="Helvetica Neue"/>
          <w:b/>
          <w:bCs/>
          <w:color w:val="000000" w:themeColor="text1"/>
          <w:sz w:val="19"/>
          <w:szCs w:val="19"/>
        </w:rPr>
        <w:t>S</w:t>
      </w:r>
      <w:r w:rsidRPr="00461DBD">
        <w:rPr>
          <w:rFonts w:ascii="Helvetica Neue" w:eastAsia="Helvetica Neue" w:hAnsi="Helvetica Neue" w:cs="Helvetica Neue"/>
          <w:b/>
          <w:bCs/>
          <w:color w:val="000000" w:themeColor="text1"/>
          <w:sz w:val="19"/>
          <w:szCs w:val="19"/>
        </w:rPr>
        <w:t>hort)</w:t>
      </w:r>
      <w:r w:rsidR="00DF745F">
        <w:rPr>
          <w:rFonts w:ascii="Helvetica Neue" w:eastAsia="Helvetica Neue" w:hAnsi="Helvetica Neue" w:cs="Helvetica Neue"/>
          <w:b/>
          <w:bCs/>
          <w:color w:val="000000" w:themeColor="text1"/>
          <w:sz w:val="19"/>
          <w:szCs w:val="19"/>
        </w:rPr>
        <w:t xml:space="preserve"> | </w:t>
      </w:r>
      <w:r w:rsidR="00DF745F" w:rsidRPr="00DF745F">
        <w:rPr>
          <w:rFonts w:ascii="Helvetica Neue" w:eastAsia="Helvetica Neue" w:hAnsi="Helvetica Neue" w:cs="Helvetica Neue"/>
          <w:color w:val="000000" w:themeColor="text1"/>
          <w:sz w:val="19"/>
          <w:szCs w:val="19"/>
        </w:rPr>
        <w:t>Writer, Director, Producer</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2003</w:t>
      </w:r>
    </w:p>
    <w:p w14:paraId="6DBE94FD" w14:textId="5F773F19" w:rsidR="00461DBD" w:rsidRPr="00A02F90" w:rsidRDefault="00461DBD" w:rsidP="00A02F90">
      <w:pPr>
        <w:pBdr>
          <w:top w:val="nil"/>
          <w:left w:val="nil"/>
          <w:bottom w:val="nil"/>
          <w:right w:val="nil"/>
          <w:between w:val="nil"/>
        </w:pBdr>
        <w:tabs>
          <w:tab w:val="right" w:pos="10800"/>
        </w:tabs>
        <w:spacing w:before="120" w:line="288" w:lineRule="auto"/>
        <w:rPr>
          <w:rFonts w:ascii="Corbel" w:eastAsia="Helvetica Neue" w:hAnsi="Corbel" w:cs="Helvetica Neue"/>
          <w:b/>
          <w:bCs/>
          <w:color w:val="000000" w:themeColor="text1"/>
          <w:sz w:val="20"/>
          <w:szCs w:val="20"/>
        </w:rPr>
      </w:pPr>
      <w:r w:rsidRPr="00461DBD">
        <w:rPr>
          <w:rFonts w:ascii="Helvetica Neue" w:eastAsia="Helvetica Neue" w:hAnsi="Helvetica Neue" w:cs="Helvetica Neue"/>
          <w:b/>
          <w:bCs/>
          <w:color w:val="000000" w:themeColor="text1"/>
          <w:sz w:val="19"/>
          <w:szCs w:val="19"/>
        </w:rPr>
        <w:t>Restoring Justice “The Art Inside” (</w:t>
      </w:r>
      <w:r w:rsidR="00775988">
        <w:rPr>
          <w:rFonts w:ascii="Helvetica Neue" w:eastAsia="Helvetica Neue" w:hAnsi="Helvetica Neue" w:cs="Helvetica Neue"/>
          <w:b/>
          <w:bCs/>
          <w:color w:val="000000" w:themeColor="text1"/>
          <w:sz w:val="19"/>
          <w:szCs w:val="19"/>
        </w:rPr>
        <w:t>F</w:t>
      </w:r>
      <w:r w:rsidRPr="00461DBD">
        <w:rPr>
          <w:rFonts w:ascii="Helvetica Neue" w:eastAsia="Helvetica Neue" w:hAnsi="Helvetica Neue" w:cs="Helvetica Neue"/>
          <w:b/>
          <w:bCs/>
          <w:color w:val="000000" w:themeColor="text1"/>
          <w:sz w:val="19"/>
          <w:szCs w:val="19"/>
        </w:rPr>
        <w:t>ilm)</w:t>
      </w:r>
      <w:r w:rsidR="008A4B4B">
        <w:rPr>
          <w:rFonts w:ascii="Helvetica Neue" w:eastAsia="Helvetica Neue" w:hAnsi="Helvetica Neue" w:cs="Helvetica Neue"/>
          <w:b/>
          <w:bCs/>
          <w:color w:val="000000" w:themeColor="text1"/>
          <w:sz w:val="19"/>
          <w:szCs w:val="19"/>
        </w:rPr>
        <w:t xml:space="preserve"> | </w:t>
      </w:r>
      <w:r w:rsidR="008A4B4B" w:rsidRPr="008A4B4B">
        <w:rPr>
          <w:rFonts w:ascii="Helvetica Neue" w:eastAsia="Helvetica Neue" w:hAnsi="Helvetica Neue" w:cs="Helvetica Neue"/>
          <w:color w:val="000000" w:themeColor="text1"/>
          <w:sz w:val="19"/>
          <w:szCs w:val="19"/>
        </w:rPr>
        <w:t>Writer, Director, Producer</w:t>
      </w:r>
      <w:r w:rsidRPr="00571A90">
        <w:rPr>
          <w:rFonts w:ascii="Corbel" w:eastAsia="Helvetica Neue" w:hAnsi="Corbel" w:cs="Helvetica Neue"/>
          <w:b/>
          <w:color w:val="000000" w:themeColor="text1"/>
          <w:sz w:val="20"/>
          <w:szCs w:val="20"/>
        </w:rPr>
        <w:tab/>
      </w:r>
      <w:r w:rsidR="000057DC">
        <w:rPr>
          <w:rFonts w:ascii="Helvetica Neue" w:eastAsia="Helvetica Neue" w:hAnsi="Helvetica Neue" w:cs="Helvetica Neue"/>
          <w:b/>
          <w:bCs/>
          <w:color w:val="000000" w:themeColor="text1"/>
          <w:sz w:val="19"/>
          <w:szCs w:val="19"/>
        </w:rPr>
        <w:t>200</w:t>
      </w:r>
      <w:r w:rsidR="00F27D80">
        <w:rPr>
          <w:rFonts w:ascii="Helvetica Neue" w:eastAsia="Helvetica Neue" w:hAnsi="Helvetica Neue" w:cs="Helvetica Neue"/>
          <w:b/>
          <w:bCs/>
          <w:color w:val="000000" w:themeColor="text1"/>
          <w:sz w:val="19"/>
          <w:szCs w:val="19"/>
        </w:rPr>
        <w:t>0</w:t>
      </w:r>
    </w:p>
    <w:sectPr w:rsidR="00461DBD" w:rsidRPr="00A02F90">
      <w:footerReference w:type="default" r:id="rId10"/>
      <w:pgSz w:w="12240" w:h="15840"/>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078A8" w14:textId="77777777" w:rsidR="00735C6B" w:rsidRDefault="00735C6B">
      <w:r>
        <w:separator/>
      </w:r>
    </w:p>
  </w:endnote>
  <w:endnote w:type="continuationSeparator" w:id="0">
    <w:p w14:paraId="1E8B2B89" w14:textId="77777777" w:rsidR="00735C6B" w:rsidRDefault="0073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Avenir">
    <w:altName w:val="Calibri"/>
    <w:panose1 w:val="02000503020000020003"/>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BED1" w14:textId="77777777" w:rsidR="00633D91" w:rsidRPr="006F0C15" w:rsidRDefault="00816C61">
    <w:pPr>
      <w:tabs>
        <w:tab w:val="center" w:pos="4550"/>
        <w:tab w:val="left" w:pos="5818"/>
      </w:tabs>
      <w:ind w:right="260"/>
      <w:jc w:val="right"/>
      <w:rPr>
        <w:rFonts w:ascii="Helvetica" w:eastAsia="Avenir" w:hAnsi="Helvetica" w:cs="Avenir"/>
        <w:color w:val="005F65"/>
        <w:sz w:val="18"/>
        <w:szCs w:val="18"/>
      </w:rPr>
    </w:pPr>
    <w:r w:rsidRPr="006F0C15">
      <w:rPr>
        <w:rFonts w:ascii="Helvetica" w:eastAsia="Avenir" w:hAnsi="Helvetica" w:cs="Avenir"/>
        <w:color w:val="005F65"/>
        <w:sz w:val="18"/>
        <w:szCs w:val="18"/>
      </w:rPr>
      <w:t xml:space="preserve">Page </w:t>
    </w:r>
    <w:r w:rsidRPr="006F0C15">
      <w:rPr>
        <w:rFonts w:ascii="Helvetica" w:eastAsia="Avenir" w:hAnsi="Helvetica" w:cs="Avenir"/>
        <w:color w:val="005F65"/>
        <w:sz w:val="18"/>
        <w:szCs w:val="18"/>
      </w:rPr>
      <w:fldChar w:fldCharType="begin"/>
    </w:r>
    <w:r w:rsidRPr="006F0C15">
      <w:rPr>
        <w:rFonts w:ascii="Helvetica" w:eastAsia="Avenir" w:hAnsi="Helvetica" w:cs="Avenir"/>
        <w:color w:val="005F65"/>
        <w:sz w:val="18"/>
        <w:szCs w:val="18"/>
      </w:rPr>
      <w:instrText>PAGE</w:instrText>
    </w:r>
    <w:r w:rsidRPr="006F0C15">
      <w:rPr>
        <w:rFonts w:ascii="Helvetica" w:eastAsia="Avenir" w:hAnsi="Helvetica" w:cs="Avenir"/>
        <w:color w:val="005F65"/>
        <w:sz w:val="18"/>
        <w:szCs w:val="18"/>
      </w:rPr>
      <w:fldChar w:fldCharType="separate"/>
    </w:r>
    <w:r w:rsidR="00976B04" w:rsidRPr="006F0C15">
      <w:rPr>
        <w:rFonts w:ascii="Helvetica" w:eastAsia="Avenir" w:hAnsi="Helvetica" w:cs="Avenir"/>
        <w:noProof/>
        <w:color w:val="005F65"/>
        <w:sz w:val="18"/>
        <w:szCs w:val="18"/>
      </w:rPr>
      <w:t>1</w:t>
    </w:r>
    <w:r w:rsidRPr="006F0C15">
      <w:rPr>
        <w:rFonts w:ascii="Helvetica" w:eastAsia="Avenir" w:hAnsi="Helvetica" w:cs="Avenir"/>
        <w:color w:val="005F65"/>
        <w:sz w:val="18"/>
        <w:szCs w:val="18"/>
      </w:rPr>
      <w:fldChar w:fldCharType="end"/>
    </w:r>
    <w:r w:rsidRPr="006F0C15">
      <w:rPr>
        <w:rFonts w:ascii="Helvetica" w:eastAsia="Avenir" w:hAnsi="Helvetica" w:cs="Avenir"/>
        <w:color w:val="005F65"/>
        <w:sz w:val="18"/>
        <w:szCs w:val="18"/>
      </w:rPr>
      <w:t xml:space="preserve"> | </w:t>
    </w:r>
    <w:r w:rsidRPr="006F0C15">
      <w:rPr>
        <w:rFonts w:ascii="Helvetica" w:eastAsia="Avenir" w:hAnsi="Helvetica" w:cs="Avenir"/>
        <w:color w:val="005F65"/>
        <w:sz w:val="18"/>
        <w:szCs w:val="18"/>
      </w:rPr>
      <w:fldChar w:fldCharType="begin"/>
    </w:r>
    <w:r w:rsidRPr="006F0C15">
      <w:rPr>
        <w:rFonts w:ascii="Helvetica" w:eastAsia="Avenir" w:hAnsi="Helvetica" w:cs="Avenir"/>
        <w:color w:val="005F65"/>
        <w:sz w:val="18"/>
        <w:szCs w:val="18"/>
      </w:rPr>
      <w:instrText>NUMPAGES</w:instrText>
    </w:r>
    <w:r w:rsidRPr="006F0C15">
      <w:rPr>
        <w:rFonts w:ascii="Helvetica" w:eastAsia="Avenir" w:hAnsi="Helvetica" w:cs="Avenir"/>
        <w:color w:val="005F65"/>
        <w:sz w:val="18"/>
        <w:szCs w:val="18"/>
      </w:rPr>
      <w:fldChar w:fldCharType="separate"/>
    </w:r>
    <w:r w:rsidR="00976B04" w:rsidRPr="006F0C15">
      <w:rPr>
        <w:rFonts w:ascii="Helvetica" w:eastAsia="Avenir" w:hAnsi="Helvetica" w:cs="Avenir"/>
        <w:noProof/>
        <w:color w:val="005F65"/>
        <w:sz w:val="18"/>
        <w:szCs w:val="18"/>
      </w:rPr>
      <w:t>2</w:t>
    </w:r>
    <w:r w:rsidRPr="006F0C15">
      <w:rPr>
        <w:rFonts w:ascii="Helvetica" w:eastAsia="Avenir" w:hAnsi="Helvetica" w:cs="Avenir"/>
        <w:color w:val="005F65"/>
        <w:sz w:val="18"/>
        <w:szCs w:val="18"/>
      </w:rPr>
      <w:fldChar w:fldCharType="end"/>
    </w:r>
  </w:p>
  <w:p w14:paraId="3EF02CAC" w14:textId="77777777" w:rsidR="00633D91" w:rsidRDefault="00633D91">
    <w:pPr>
      <w:pBdr>
        <w:top w:val="nil"/>
        <w:left w:val="nil"/>
        <w:bottom w:val="nil"/>
        <w:right w:val="nil"/>
        <w:between w:val="nil"/>
      </w:pBdr>
      <w:tabs>
        <w:tab w:val="center" w:pos="4680"/>
        <w:tab w:val="right" w:pos="9360"/>
      </w:tabs>
      <w:rPr>
        <w:rFonts w:ascii="Avenir" w:eastAsia="Avenir" w:hAnsi="Avenir" w:cs="Avenir"/>
        <w:color w:val="005F6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5A6D9" w14:textId="77777777" w:rsidR="00735C6B" w:rsidRDefault="00735C6B">
      <w:r>
        <w:separator/>
      </w:r>
    </w:p>
  </w:footnote>
  <w:footnote w:type="continuationSeparator" w:id="0">
    <w:p w14:paraId="71AD7FEC" w14:textId="77777777" w:rsidR="00735C6B" w:rsidRDefault="0073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584C"/>
    <w:multiLevelType w:val="hybridMultilevel"/>
    <w:tmpl w:val="C9184F58"/>
    <w:lvl w:ilvl="0" w:tplc="87728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A095C"/>
    <w:multiLevelType w:val="multilevel"/>
    <w:tmpl w:val="8626C650"/>
    <w:lvl w:ilvl="0">
      <w:start w:val="1"/>
      <w:numFmt w:val="decimal"/>
      <w:pStyle w:val="Ao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344882"/>
    <w:multiLevelType w:val="hybridMultilevel"/>
    <w:tmpl w:val="BAF6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94D02"/>
    <w:multiLevelType w:val="hybridMultilevel"/>
    <w:tmpl w:val="F788A6D6"/>
    <w:lvl w:ilvl="0" w:tplc="5E76525A">
      <w:numFmt w:val="bullet"/>
      <w:lvlText w:val="-"/>
      <w:lvlJc w:val="left"/>
      <w:pPr>
        <w:ind w:left="1080" w:hanging="360"/>
      </w:pPr>
      <w:rPr>
        <w:rFonts w:ascii="Helvetica Neue" w:eastAsia="Helvetica Neue" w:hAnsi="Helvetica Neue"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364DEE"/>
    <w:multiLevelType w:val="hybridMultilevel"/>
    <w:tmpl w:val="F0E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031CE"/>
    <w:multiLevelType w:val="hybridMultilevel"/>
    <w:tmpl w:val="D41A7DFA"/>
    <w:lvl w:ilvl="0" w:tplc="5E76525A">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44A2C"/>
    <w:multiLevelType w:val="hybridMultilevel"/>
    <w:tmpl w:val="4D02AB4C"/>
    <w:lvl w:ilvl="0" w:tplc="87728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57AD1"/>
    <w:multiLevelType w:val="hybridMultilevel"/>
    <w:tmpl w:val="EC5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87D70"/>
    <w:multiLevelType w:val="multilevel"/>
    <w:tmpl w:val="AF32B2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D6346"/>
    <w:multiLevelType w:val="hybridMultilevel"/>
    <w:tmpl w:val="9C36589C"/>
    <w:lvl w:ilvl="0" w:tplc="5E76525A">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13CD9"/>
    <w:multiLevelType w:val="hybridMultilevel"/>
    <w:tmpl w:val="056C4288"/>
    <w:lvl w:ilvl="0" w:tplc="5E76525A">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B329B"/>
    <w:multiLevelType w:val="hybridMultilevel"/>
    <w:tmpl w:val="418C2D40"/>
    <w:lvl w:ilvl="0" w:tplc="87728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42CBE"/>
    <w:multiLevelType w:val="hybridMultilevel"/>
    <w:tmpl w:val="F2648A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8F4195"/>
    <w:multiLevelType w:val="multilevel"/>
    <w:tmpl w:val="87F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170FD"/>
    <w:multiLevelType w:val="hybridMultilevel"/>
    <w:tmpl w:val="EE3AB7CA"/>
    <w:lvl w:ilvl="0" w:tplc="87728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A7BC9"/>
    <w:multiLevelType w:val="hybridMultilevel"/>
    <w:tmpl w:val="5EB4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F2EBD"/>
    <w:multiLevelType w:val="hybridMultilevel"/>
    <w:tmpl w:val="839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0316F"/>
    <w:multiLevelType w:val="hybridMultilevel"/>
    <w:tmpl w:val="693231C6"/>
    <w:lvl w:ilvl="0" w:tplc="87728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6D55"/>
    <w:multiLevelType w:val="multilevel"/>
    <w:tmpl w:val="3650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06CD4"/>
    <w:multiLevelType w:val="hybridMultilevel"/>
    <w:tmpl w:val="C5C6CC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5BB66F2"/>
    <w:multiLevelType w:val="hybridMultilevel"/>
    <w:tmpl w:val="1B389106"/>
    <w:lvl w:ilvl="0" w:tplc="5E76525A">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87B3E"/>
    <w:multiLevelType w:val="hybridMultilevel"/>
    <w:tmpl w:val="AAFC0FF0"/>
    <w:lvl w:ilvl="0" w:tplc="5E76525A">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B6277"/>
    <w:multiLevelType w:val="multilevel"/>
    <w:tmpl w:val="E7649370"/>
    <w:lvl w:ilvl="0">
      <w:start w:val="1"/>
      <w:numFmt w:val="bullet"/>
      <w:pStyle w:val="JDAccomplishmen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9B325D"/>
    <w:multiLevelType w:val="multilevel"/>
    <w:tmpl w:val="B086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44FC0"/>
    <w:multiLevelType w:val="multilevel"/>
    <w:tmpl w:val="88DCCC1C"/>
    <w:lvl w:ilvl="0">
      <w:start w:val="1"/>
      <w:numFmt w:val="bullet"/>
      <w:pStyle w:val="ListParagraph"/>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4"/>
  </w:num>
  <w:num w:numId="2">
    <w:abstractNumId w:val="22"/>
  </w:num>
  <w:num w:numId="3">
    <w:abstractNumId w:val="1"/>
  </w:num>
  <w:num w:numId="4">
    <w:abstractNumId w:val="18"/>
  </w:num>
  <w:num w:numId="5">
    <w:abstractNumId w:val="8"/>
  </w:num>
  <w:num w:numId="6">
    <w:abstractNumId w:val="23"/>
  </w:num>
  <w:num w:numId="7">
    <w:abstractNumId w:val="13"/>
  </w:num>
  <w:num w:numId="8">
    <w:abstractNumId w:val="16"/>
  </w:num>
  <w:num w:numId="9">
    <w:abstractNumId w:val="7"/>
  </w:num>
  <w:num w:numId="10">
    <w:abstractNumId w:val="24"/>
  </w:num>
  <w:num w:numId="11">
    <w:abstractNumId w:val="4"/>
  </w:num>
  <w:num w:numId="12">
    <w:abstractNumId w:val="0"/>
  </w:num>
  <w:num w:numId="13">
    <w:abstractNumId w:val="24"/>
  </w:num>
  <w:num w:numId="14">
    <w:abstractNumId w:val="17"/>
  </w:num>
  <w:num w:numId="15">
    <w:abstractNumId w:val="14"/>
  </w:num>
  <w:num w:numId="16">
    <w:abstractNumId w:val="24"/>
  </w:num>
  <w:num w:numId="17">
    <w:abstractNumId w:val="11"/>
  </w:num>
  <w:num w:numId="18">
    <w:abstractNumId w:val="6"/>
  </w:num>
  <w:num w:numId="19">
    <w:abstractNumId w:val="24"/>
  </w:num>
  <w:num w:numId="20">
    <w:abstractNumId w:val="15"/>
  </w:num>
  <w:num w:numId="21">
    <w:abstractNumId w:val="9"/>
  </w:num>
  <w:num w:numId="22">
    <w:abstractNumId w:val="3"/>
  </w:num>
  <w:num w:numId="23">
    <w:abstractNumId w:val="19"/>
  </w:num>
  <w:num w:numId="24">
    <w:abstractNumId w:val="24"/>
  </w:num>
  <w:num w:numId="25">
    <w:abstractNumId w:val="2"/>
  </w:num>
  <w:num w:numId="26">
    <w:abstractNumId w:val="20"/>
  </w:num>
  <w:num w:numId="27">
    <w:abstractNumId w:val="10"/>
  </w:num>
  <w:num w:numId="28">
    <w:abstractNumId w:val="5"/>
  </w:num>
  <w:num w:numId="29">
    <w:abstractNumId w:val="24"/>
  </w:num>
  <w:num w:numId="30">
    <w:abstractNumId w:val="21"/>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MLY0MTU1MDU2NzBR0lEKTi0uzszPAykwrAUAxm10DiwAAAA="/>
  </w:docVars>
  <w:rsids>
    <w:rsidRoot w:val="00633D91"/>
    <w:rsid w:val="000057DC"/>
    <w:rsid w:val="00021088"/>
    <w:rsid w:val="0004037B"/>
    <w:rsid w:val="00077CEC"/>
    <w:rsid w:val="00151B5A"/>
    <w:rsid w:val="001D2344"/>
    <w:rsid w:val="001D64F0"/>
    <w:rsid w:val="001E2145"/>
    <w:rsid w:val="001F2F2B"/>
    <w:rsid w:val="001F68C1"/>
    <w:rsid w:val="00225331"/>
    <w:rsid w:val="00296DFF"/>
    <w:rsid w:val="00314904"/>
    <w:rsid w:val="00367DFA"/>
    <w:rsid w:val="00373429"/>
    <w:rsid w:val="00390630"/>
    <w:rsid w:val="003B0D84"/>
    <w:rsid w:val="003C07D1"/>
    <w:rsid w:val="003D2F73"/>
    <w:rsid w:val="003E60E0"/>
    <w:rsid w:val="00410B3B"/>
    <w:rsid w:val="0042770A"/>
    <w:rsid w:val="00431126"/>
    <w:rsid w:val="00461DBD"/>
    <w:rsid w:val="00462B8B"/>
    <w:rsid w:val="00465F0D"/>
    <w:rsid w:val="00483D0A"/>
    <w:rsid w:val="004B191C"/>
    <w:rsid w:val="00510FFC"/>
    <w:rsid w:val="005311E7"/>
    <w:rsid w:val="00563863"/>
    <w:rsid w:val="005711BB"/>
    <w:rsid w:val="00571A90"/>
    <w:rsid w:val="00594EA4"/>
    <w:rsid w:val="005A3997"/>
    <w:rsid w:val="005B50E2"/>
    <w:rsid w:val="005B7564"/>
    <w:rsid w:val="005D3313"/>
    <w:rsid w:val="00632846"/>
    <w:rsid w:val="00633D91"/>
    <w:rsid w:val="006514BA"/>
    <w:rsid w:val="0068385A"/>
    <w:rsid w:val="006961BD"/>
    <w:rsid w:val="006B366A"/>
    <w:rsid w:val="006D03F7"/>
    <w:rsid w:val="006D3969"/>
    <w:rsid w:val="006F0C15"/>
    <w:rsid w:val="006F362D"/>
    <w:rsid w:val="00735C6B"/>
    <w:rsid w:val="007462BA"/>
    <w:rsid w:val="00752127"/>
    <w:rsid w:val="00775988"/>
    <w:rsid w:val="00785000"/>
    <w:rsid w:val="00795028"/>
    <w:rsid w:val="007A367B"/>
    <w:rsid w:val="007A522B"/>
    <w:rsid w:val="007A6820"/>
    <w:rsid w:val="007B4619"/>
    <w:rsid w:val="007C29BF"/>
    <w:rsid w:val="00816C61"/>
    <w:rsid w:val="00855770"/>
    <w:rsid w:val="00856BF3"/>
    <w:rsid w:val="00876E24"/>
    <w:rsid w:val="008A2471"/>
    <w:rsid w:val="008A4B4B"/>
    <w:rsid w:val="008B7692"/>
    <w:rsid w:val="008F3293"/>
    <w:rsid w:val="00914523"/>
    <w:rsid w:val="00976B04"/>
    <w:rsid w:val="00976BAC"/>
    <w:rsid w:val="00977664"/>
    <w:rsid w:val="00A02F90"/>
    <w:rsid w:val="00A215DC"/>
    <w:rsid w:val="00A26274"/>
    <w:rsid w:val="00A338F0"/>
    <w:rsid w:val="00A36514"/>
    <w:rsid w:val="00A36DBC"/>
    <w:rsid w:val="00A5068C"/>
    <w:rsid w:val="00A53109"/>
    <w:rsid w:val="00A70AF8"/>
    <w:rsid w:val="00A801A5"/>
    <w:rsid w:val="00B101DF"/>
    <w:rsid w:val="00B32F56"/>
    <w:rsid w:val="00B648EB"/>
    <w:rsid w:val="00BB74F1"/>
    <w:rsid w:val="00BD62C6"/>
    <w:rsid w:val="00BE2BA0"/>
    <w:rsid w:val="00C0085B"/>
    <w:rsid w:val="00C113DC"/>
    <w:rsid w:val="00C53EAB"/>
    <w:rsid w:val="00C6157F"/>
    <w:rsid w:val="00CC4C10"/>
    <w:rsid w:val="00D25994"/>
    <w:rsid w:val="00D33AC6"/>
    <w:rsid w:val="00D52749"/>
    <w:rsid w:val="00D55554"/>
    <w:rsid w:val="00D566C2"/>
    <w:rsid w:val="00D64695"/>
    <w:rsid w:val="00DB445A"/>
    <w:rsid w:val="00DD58B7"/>
    <w:rsid w:val="00DF745F"/>
    <w:rsid w:val="00E262AD"/>
    <w:rsid w:val="00E50034"/>
    <w:rsid w:val="00E72E1E"/>
    <w:rsid w:val="00E75F49"/>
    <w:rsid w:val="00E91644"/>
    <w:rsid w:val="00EA6B82"/>
    <w:rsid w:val="00EC6DAE"/>
    <w:rsid w:val="00ED7548"/>
    <w:rsid w:val="00EF19E0"/>
    <w:rsid w:val="00F24835"/>
    <w:rsid w:val="00F26989"/>
    <w:rsid w:val="00F27D80"/>
    <w:rsid w:val="00F32D56"/>
    <w:rsid w:val="00F91609"/>
    <w:rsid w:val="00F960FB"/>
    <w:rsid w:val="00F9703C"/>
    <w:rsid w:val="00FA3B8B"/>
    <w:rsid w:val="00FB596B"/>
    <w:rsid w:val="00FC61B6"/>
    <w:rsid w:val="00FD1076"/>
    <w:rsid w:val="00FF62E6"/>
    <w:rsid w:val="00FF6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9969F"/>
  <w15:docId w15:val="{8068DD59-66A1-44D1-B52D-D0B97417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7D6"/>
    <w:rPr>
      <w:rFonts w:ascii="Palatino Linotype" w:hAnsi="Palatino Linotype" w:cs="Helvetica"/>
      <w:b/>
      <w:bCs/>
      <w:color w:val="005F65"/>
      <w:sz w:val="40"/>
      <w:szCs w:val="40"/>
    </w:rPr>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682"/>
    <w:pPr>
      <w:numPr>
        <w:numId w:val="1"/>
      </w:numPr>
      <w:contextualSpacing/>
    </w:pPr>
    <w:rPr>
      <w:rFonts w:ascii="Helvetica" w:hAnsi="Helvetica" w:cs="Helvetica"/>
      <w:b/>
      <w:bCs/>
      <w:color w:val="005F65"/>
      <w:sz w:val="20"/>
      <w:szCs w:val="20"/>
    </w:r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character" w:customStyle="1" w:styleId="TitleChar">
    <w:name w:val="Title Char"/>
    <w:basedOn w:val="DefaultParagraphFont"/>
    <w:link w:val="Title"/>
    <w:uiPriority w:val="10"/>
    <w:rsid w:val="006877D6"/>
    <w:rPr>
      <w:rFonts w:ascii="Palatino Linotype" w:hAnsi="Palatino Linotype" w:cs="Helvetica"/>
      <w:b/>
      <w:bCs/>
      <w:color w:val="005F65"/>
      <w:sz w:val="40"/>
      <w:szCs w:val="40"/>
    </w:rPr>
  </w:style>
  <w:style w:type="paragraph" w:styleId="Subtitle">
    <w:name w:val="Subtitle"/>
    <w:basedOn w:val="Normal"/>
    <w:next w:val="Normal"/>
    <w:link w:val="SubtitleChar"/>
    <w:uiPriority w:val="11"/>
    <w:qFormat/>
    <w:pPr>
      <w:spacing w:before="120"/>
    </w:pPr>
    <w:rPr>
      <w:rFonts w:ascii="Palatino Linotype" w:eastAsia="Palatino Linotype" w:hAnsi="Palatino Linotype" w:cs="Palatino Linotype"/>
      <w:color w:val="005F65"/>
      <w:sz w:val="24"/>
      <w:szCs w:val="24"/>
    </w:rPr>
  </w:style>
  <w:style w:type="character" w:customStyle="1" w:styleId="SubtitleChar">
    <w:name w:val="Subtitle Char"/>
    <w:basedOn w:val="DefaultParagraphFont"/>
    <w:link w:val="Subtitle"/>
    <w:uiPriority w:val="11"/>
    <w:rsid w:val="006877D6"/>
    <w:rPr>
      <w:rFonts w:ascii="Palatino Linotype" w:hAnsi="Palatino Linotype" w:cs="Helvetica"/>
      <w:color w:val="005F65"/>
      <w:sz w:val="24"/>
      <w:szCs w:val="24"/>
    </w:rPr>
  </w:style>
  <w:style w:type="paragraph" w:customStyle="1" w:styleId="HiddenSection">
    <w:name w:val="Hidden Section"/>
    <w:basedOn w:val="Normal"/>
    <w:qFormat/>
    <w:rsid w:val="00470206"/>
    <w:rPr>
      <w:rFonts w:ascii="Corbel" w:hAnsi="Corbel"/>
      <w:color w:val="FFFFFF" w:themeColor="background1"/>
    </w:rPr>
  </w:style>
  <w:style w:type="paragraph" w:customStyle="1" w:styleId="Summary">
    <w:name w:val="Summary"/>
    <w:basedOn w:val="Normal"/>
    <w:qFormat/>
    <w:rsid w:val="002B0B0F"/>
    <w:pPr>
      <w:spacing w:line="264" w:lineRule="auto"/>
    </w:pPr>
    <w:rPr>
      <w:rFonts w:ascii="Helvetica" w:hAnsi="Helvetica" w:cs="Helvetica"/>
      <w:color w:val="282828"/>
      <w:sz w:val="18"/>
      <w:szCs w:val="18"/>
    </w:rPr>
  </w:style>
  <w:style w:type="paragraph" w:customStyle="1" w:styleId="SectionHeading">
    <w:name w:val="Section Heading"/>
    <w:basedOn w:val="Normal"/>
    <w:qFormat/>
    <w:rsid w:val="006877D6"/>
    <w:pPr>
      <w:spacing w:before="480" w:after="240"/>
    </w:pPr>
    <w:rPr>
      <w:rFonts w:ascii="Palatino Linotype" w:hAnsi="Palatino Linotype" w:cs="Helvetica"/>
      <w:b/>
      <w:bCs/>
      <w:color w:val="005F65"/>
      <w:sz w:val="28"/>
      <w:szCs w:val="28"/>
    </w:rPr>
  </w:style>
  <w:style w:type="paragraph" w:customStyle="1" w:styleId="CompanyBlock">
    <w:name w:val="Company Block"/>
    <w:basedOn w:val="Normal"/>
    <w:qFormat/>
    <w:rsid w:val="002B0B0F"/>
    <w:pPr>
      <w:tabs>
        <w:tab w:val="right" w:pos="10800"/>
      </w:tabs>
      <w:spacing w:after="180"/>
      <w:contextualSpacing/>
    </w:pPr>
    <w:rPr>
      <w:rFonts w:ascii="Helvetica" w:hAnsi="Helvetica" w:cs="Helvetica"/>
      <w:b/>
      <w:bCs/>
      <w:color w:val="005F65"/>
      <w:sz w:val="20"/>
      <w:szCs w:val="20"/>
    </w:rPr>
  </w:style>
  <w:style w:type="paragraph" w:customStyle="1" w:styleId="FirstCompanyBlock">
    <w:name w:val="First Company Block"/>
    <w:basedOn w:val="CompanyBlock"/>
    <w:rsid w:val="00470206"/>
  </w:style>
  <w:style w:type="paragraph" w:customStyle="1" w:styleId="JDAccomplishment">
    <w:name w:val="JD Accomplishment"/>
    <w:basedOn w:val="Normal"/>
    <w:qFormat/>
    <w:rsid w:val="00F26989"/>
    <w:pPr>
      <w:numPr>
        <w:numId w:val="2"/>
      </w:numPr>
      <w:pBdr>
        <w:top w:val="nil"/>
        <w:left w:val="nil"/>
        <w:bottom w:val="nil"/>
        <w:right w:val="nil"/>
        <w:between w:val="nil"/>
      </w:pBdr>
      <w:spacing w:after="360"/>
      <w:contextualSpacing/>
    </w:pPr>
    <w:rPr>
      <w:rFonts w:ascii="Helvetica Neue" w:eastAsia="Helvetica Neue" w:hAnsi="Helvetica Neue" w:cs="Helvetica Neue"/>
      <w:iCs/>
      <w:color w:val="282828"/>
      <w:sz w:val="20"/>
      <w:szCs w:val="20"/>
    </w:rPr>
  </w:style>
  <w:style w:type="paragraph" w:customStyle="1" w:styleId="JobDescription">
    <w:name w:val="Job Description"/>
    <w:basedOn w:val="Normal"/>
    <w:qFormat/>
    <w:rsid w:val="00F26989"/>
    <w:pPr>
      <w:pBdr>
        <w:top w:val="nil"/>
        <w:left w:val="nil"/>
        <w:bottom w:val="nil"/>
        <w:right w:val="nil"/>
        <w:between w:val="nil"/>
      </w:pBdr>
      <w:tabs>
        <w:tab w:val="right" w:pos="7155"/>
      </w:tabs>
      <w:spacing w:after="180"/>
    </w:pPr>
    <w:rPr>
      <w:rFonts w:ascii="Helvetica Neue" w:eastAsia="Helvetica Neue" w:hAnsi="Helvetica Neue" w:cs="Helvetica Neue"/>
      <w:iCs/>
      <w:color w:val="282828"/>
      <w:sz w:val="20"/>
      <w:szCs w:val="20"/>
    </w:rPr>
  </w:style>
  <w:style w:type="paragraph" w:customStyle="1" w:styleId="EduInfo">
    <w:name w:val="Edu Info"/>
    <w:basedOn w:val="Normal"/>
    <w:qFormat/>
    <w:rsid w:val="00851682"/>
    <w:pPr>
      <w:spacing w:after="120"/>
    </w:pPr>
    <w:rPr>
      <w:rFonts w:ascii="Helvetica" w:hAnsi="Helvetica" w:cs="Helvetica"/>
      <w:color w:val="282828"/>
      <w:sz w:val="20"/>
      <w:szCs w:val="20"/>
    </w:rPr>
  </w:style>
  <w:style w:type="paragraph" w:customStyle="1" w:styleId="EduDegree">
    <w:name w:val="Edu Degree"/>
    <w:basedOn w:val="Normal"/>
    <w:qFormat/>
    <w:rsid w:val="00851682"/>
    <w:rPr>
      <w:rFonts w:ascii="Helvetica" w:hAnsi="Helvetica" w:cs="Helvetica"/>
      <w:b/>
      <w:bCs/>
      <w:color w:val="005F65"/>
      <w:sz w:val="20"/>
      <w:szCs w:val="20"/>
    </w:rPr>
  </w:style>
  <w:style w:type="paragraph" w:customStyle="1" w:styleId="ContactInfo">
    <w:name w:val="Contact Info"/>
    <w:basedOn w:val="Normal"/>
    <w:qFormat/>
    <w:rsid w:val="00851682"/>
    <w:pPr>
      <w:autoSpaceDE w:val="0"/>
      <w:autoSpaceDN w:val="0"/>
      <w:adjustRightInd w:val="0"/>
      <w:jc w:val="right"/>
    </w:pPr>
    <w:rPr>
      <w:rFonts w:ascii="Helvetica" w:hAnsi="Helvetica" w:cs="Helvetica"/>
      <w:color w:val="005F65"/>
      <w:sz w:val="18"/>
      <w:szCs w:val="18"/>
    </w:rPr>
  </w:style>
  <w:style w:type="paragraph" w:customStyle="1" w:styleId="BoldList">
    <w:name w:val="Bold List"/>
    <w:basedOn w:val="JDAccomplishment"/>
    <w:qFormat/>
    <w:rsid w:val="00F856BC"/>
    <w:pPr>
      <w:ind w:left="450"/>
    </w:pPr>
    <w:rPr>
      <w:b/>
      <w:bCs/>
      <w:color w:val="005F65"/>
    </w:rPr>
  </w:style>
  <w:style w:type="paragraph" w:customStyle="1" w:styleId="AoEBullet">
    <w:name w:val="AoE Bullet"/>
    <w:basedOn w:val="ListParagraph"/>
    <w:qFormat/>
    <w:rsid w:val="00B33B6A"/>
    <w:pPr>
      <w:numPr>
        <w:numId w:val="3"/>
      </w:numPr>
      <w:ind w:left="150" w:hanging="180"/>
    </w:pPr>
    <w:rPr>
      <w:b w:val="0"/>
      <w:bCs w:val="0"/>
      <w:color w:val="50505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A367B"/>
    <w:rPr>
      <w:color w:val="0563C1" w:themeColor="hyperlink"/>
      <w:u w:val="single"/>
    </w:rPr>
  </w:style>
  <w:style w:type="character" w:styleId="UnresolvedMention">
    <w:name w:val="Unresolved Mention"/>
    <w:basedOn w:val="DefaultParagraphFont"/>
    <w:uiPriority w:val="99"/>
    <w:semiHidden/>
    <w:unhideWhenUsed/>
    <w:rsid w:val="007A367B"/>
    <w:rPr>
      <w:color w:val="605E5C"/>
      <w:shd w:val="clear" w:color="auto" w:fill="E1DFDD"/>
    </w:rPr>
  </w:style>
  <w:style w:type="paragraph" w:customStyle="1" w:styleId="muitypography-root">
    <w:name w:val="muitypography-root"/>
    <w:basedOn w:val="Normal"/>
    <w:rsid w:val="009776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06870">
      <w:bodyDiv w:val="1"/>
      <w:marLeft w:val="0"/>
      <w:marRight w:val="0"/>
      <w:marTop w:val="0"/>
      <w:marBottom w:val="0"/>
      <w:divBdr>
        <w:top w:val="none" w:sz="0" w:space="0" w:color="auto"/>
        <w:left w:val="none" w:sz="0" w:space="0" w:color="auto"/>
        <w:bottom w:val="none" w:sz="0" w:space="0" w:color="auto"/>
        <w:right w:val="none" w:sz="0" w:space="0" w:color="auto"/>
      </w:divBdr>
    </w:div>
    <w:div w:id="1367295400">
      <w:bodyDiv w:val="1"/>
      <w:marLeft w:val="0"/>
      <w:marRight w:val="0"/>
      <w:marTop w:val="0"/>
      <w:marBottom w:val="0"/>
      <w:divBdr>
        <w:top w:val="none" w:sz="0" w:space="0" w:color="auto"/>
        <w:left w:val="none" w:sz="0" w:space="0" w:color="auto"/>
        <w:bottom w:val="none" w:sz="0" w:space="0" w:color="auto"/>
        <w:right w:val="none" w:sz="0" w:space="0" w:color="auto"/>
      </w:divBdr>
    </w:div>
    <w:div w:id="1411266848">
      <w:bodyDiv w:val="1"/>
      <w:marLeft w:val="0"/>
      <w:marRight w:val="0"/>
      <w:marTop w:val="0"/>
      <w:marBottom w:val="0"/>
      <w:divBdr>
        <w:top w:val="none" w:sz="0" w:space="0" w:color="auto"/>
        <w:left w:val="none" w:sz="0" w:space="0" w:color="auto"/>
        <w:bottom w:val="none" w:sz="0" w:space="0" w:color="auto"/>
        <w:right w:val="none" w:sz="0" w:space="0" w:color="auto"/>
      </w:divBdr>
    </w:div>
    <w:div w:id="1736465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cmfa@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posts/darryl-mccane-1a15004_teachereducation-washingtonprephighschool-activity-7080018152545267712-yL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p0h689Adw2TjPASvdZon1jruTw==">AMUW2mXTgbwGb5axzKfUytkatmsr7KTTGvyc0gF2DH/SpAz08RIHE5xsxZBNS/oANoB6ve7VSHPGwb9YUqrT9p1jd/o1LIHN4BQ3tJHwd3i7N1egn0JNkQE=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5975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Darryl Mccane's Resume</dc:title>
  <dc:creator>Darryl Mccane</dc:creator>
  <cp:lastModifiedBy>Mccane, Darryl</cp:lastModifiedBy>
  <cp:revision>3</cp:revision>
  <dcterms:created xsi:type="dcterms:W3CDTF">2024-02-15T18:37:00Z</dcterms:created>
  <dcterms:modified xsi:type="dcterms:W3CDTF">2024-02-16T03:01:00Z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GoGeMo1-v1</vt:lpwstr>
  </property>
  <property fmtid="{D5CDD505-2E9C-101B-9397-08002B2CF9AE}" pid="3" name="GrammarlyDocumentId">
    <vt:lpwstr>9adbf095a4ef6ed5ee2e885d77aa3d2aec8ce175439d6deca178cefd7a14ecf1</vt:lpwstr>
  </property>
  <property fmtid="{D5CDD505-2E9C-101B-9397-08002B2CF9AE}" pid="4" name="tal_id">
    <vt:lpwstr>012cd35d4ca10d857566b0613c0efa22</vt:lpwstr>
  </property>
  <property fmtid="{D5CDD505-2E9C-101B-9397-08002B2CF9AE}" pid="5" name="app_source">
    <vt:lpwstr>rezbiz</vt:lpwstr>
  </property>
  <property fmtid="{D5CDD505-2E9C-101B-9397-08002B2CF9AE}" pid="6" name="app_id">
    <vt:lpwstr>1231326</vt:lpwstr>
  </property>
</Properties>
</file>